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8D5" w:rsidRPr="00F97ABD" w:rsidRDefault="00B478D5" w:rsidP="00B478D5">
      <w:pPr>
        <w:ind w:left="900"/>
        <w:jc w:val="center"/>
        <w:rPr>
          <w:b/>
          <w:bCs/>
          <w:sz w:val="28"/>
          <w:szCs w:val="28"/>
          <w:lang w:val="uz-Cyrl-UZ"/>
        </w:rPr>
      </w:pPr>
      <w:r w:rsidRPr="00FD2229">
        <w:rPr>
          <w:b/>
          <w:bCs/>
          <w:sz w:val="28"/>
          <w:szCs w:val="28"/>
          <w:lang w:val="uz-Latn-UZ"/>
        </w:rPr>
        <w:t>Ер тузилиши ва тараққиёти</w:t>
      </w:r>
      <w:r>
        <w:rPr>
          <w:b/>
          <w:bCs/>
          <w:sz w:val="28"/>
          <w:szCs w:val="28"/>
          <w:lang w:val="uz-Cyrl-UZ"/>
        </w:rPr>
        <w:t>.</w:t>
      </w:r>
    </w:p>
    <w:p w:rsidR="00B478D5" w:rsidRPr="00F97ABD" w:rsidRDefault="00B478D5" w:rsidP="00B478D5">
      <w:pPr>
        <w:ind w:left="900"/>
        <w:jc w:val="both"/>
        <w:rPr>
          <w:b/>
          <w:bCs/>
          <w:sz w:val="28"/>
          <w:szCs w:val="28"/>
          <w:lang w:val="uz-Cyrl-UZ"/>
        </w:rPr>
      </w:pPr>
      <w:r>
        <w:rPr>
          <w:b/>
          <w:bCs/>
          <w:sz w:val="28"/>
          <w:szCs w:val="28"/>
          <w:lang w:val="uz-Cyrl-UZ"/>
        </w:rPr>
        <w:t xml:space="preserve">9.1. </w:t>
      </w:r>
      <w:r w:rsidRPr="00FD2229">
        <w:rPr>
          <w:b/>
          <w:bCs/>
          <w:sz w:val="28"/>
          <w:szCs w:val="28"/>
          <w:lang w:val="uz-Cyrl-UZ"/>
        </w:rPr>
        <w:t xml:space="preserve"> </w:t>
      </w:r>
      <w:r w:rsidRPr="00FD2229">
        <w:rPr>
          <w:b/>
          <w:bCs/>
          <w:sz w:val="28"/>
          <w:szCs w:val="28"/>
          <w:lang w:val="uz-Latn-UZ"/>
        </w:rPr>
        <w:t>Ер тузилиши ва осмон жисмларининг Ердаги жараёнларга таъсири</w:t>
      </w:r>
      <w:r>
        <w:rPr>
          <w:b/>
          <w:bCs/>
          <w:sz w:val="28"/>
          <w:szCs w:val="28"/>
          <w:lang w:val="uz-Cyrl-UZ"/>
        </w:rPr>
        <w:t>.</w:t>
      </w:r>
    </w:p>
    <w:p w:rsidR="00B478D5" w:rsidRPr="00F97ABD" w:rsidRDefault="00B478D5" w:rsidP="00B478D5">
      <w:pPr>
        <w:ind w:left="900"/>
        <w:jc w:val="both"/>
        <w:rPr>
          <w:b/>
          <w:bCs/>
          <w:sz w:val="28"/>
          <w:szCs w:val="28"/>
          <w:lang w:val="uz-Cyrl-UZ"/>
        </w:rPr>
      </w:pPr>
      <w:r>
        <w:rPr>
          <w:b/>
          <w:bCs/>
          <w:sz w:val="28"/>
          <w:szCs w:val="28"/>
          <w:lang w:val="uz-Cyrl-UZ"/>
        </w:rPr>
        <w:t>9.</w:t>
      </w:r>
      <w:r w:rsidRPr="00FD2229">
        <w:rPr>
          <w:b/>
          <w:bCs/>
          <w:sz w:val="28"/>
          <w:szCs w:val="28"/>
          <w:lang w:val="uz-Cyrl-UZ"/>
        </w:rPr>
        <w:t xml:space="preserve">2. </w:t>
      </w:r>
      <w:r>
        <w:rPr>
          <w:b/>
          <w:bCs/>
          <w:sz w:val="28"/>
          <w:szCs w:val="28"/>
          <w:lang w:val="uz-Latn-UZ"/>
        </w:rPr>
        <w:t>Космология</w:t>
      </w:r>
      <w:r>
        <w:rPr>
          <w:b/>
          <w:bCs/>
          <w:sz w:val="28"/>
          <w:szCs w:val="28"/>
          <w:lang w:val="uz-Cyrl-UZ"/>
        </w:rPr>
        <w:t>,</w:t>
      </w:r>
      <w:r>
        <w:rPr>
          <w:b/>
          <w:bCs/>
          <w:sz w:val="28"/>
          <w:szCs w:val="28"/>
          <w:lang w:val="uz-Latn-UZ"/>
        </w:rPr>
        <w:t xml:space="preserve"> Космогония</w:t>
      </w:r>
      <w:r>
        <w:rPr>
          <w:b/>
          <w:bCs/>
          <w:sz w:val="28"/>
          <w:szCs w:val="28"/>
          <w:lang w:val="uz-Cyrl-UZ"/>
        </w:rPr>
        <w:t>,</w:t>
      </w:r>
      <w:r w:rsidRPr="00FD2229">
        <w:rPr>
          <w:b/>
          <w:bCs/>
          <w:sz w:val="28"/>
          <w:szCs w:val="28"/>
          <w:lang w:val="uz-Latn-UZ"/>
        </w:rPr>
        <w:t xml:space="preserve"> Ас</w:t>
      </w:r>
      <w:r>
        <w:rPr>
          <w:b/>
          <w:bCs/>
          <w:sz w:val="28"/>
          <w:szCs w:val="28"/>
          <w:lang w:val="uz-Latn-UZ"/>
        </w:rPr>
        <w:t>трономия</w:t>
      </w:r>
      <w:r>
        <w:rPr>
          <w:b/>
          <w:bCs/>
          <w:sz w:val="28"/>
          <w:szCs w:val="28"/>
          <w:lang w:val="uz-Cyrl-UZ"/>
        </w:rPr>
        <w:t>,</w:t>
      </w:r>
      <w:r w:rsidRPr="00FD2229">
        <w:rPr>
          <w:b/>
          <w:bCs/>
          <w:sz w:val="28"/>
          <w:szCs w:val="28"/>
          <w:lang w:val="uz-Latn-UZ"/>
        </w:rPr>
        <w:t xml:space="preserve"> Космонавтика</w:t>
      </w:r>
      <w:r>
        <w:rPr>
          <w:b/>
          <w:bCs/>
          <w:sz w:val="28"/>
          <w:szCs w:val="28"/>
          <w:lang w:val="uz-Cyrl-UZ"/>
        </w:rPr>
        <w:t>.</w:t>
      </w:r>
    </w:p>
    <w:p w:rsidR="00B478D5" w:rsidRPr="00F97ABD" w:rsidRDefault="00B478D5" w:rsidP="00B478D5">
      <w:pPr>
        <w:ind w:firstLine="708"/>
        <w:rPr>
          <w:b/>
          <w:bCs/>
          <w:sz w:val="28"/>
          <w:szCs w:val="28"/>
          <w:lang w:val="uz-Cyrl-UZ"/>
        </w:rPr>
      </w:pPr>
      <w:r w:rsidRPr="00FD2229">
        <w:rPr>
          <w:b/>
          <w:bCs/>
          <w:sz w:val="28"/>
          <w:szCs w:val="28"/>
          <w:lang w:val="uz-Cyrl-UZ"/>
        </w:rPr>
        <w:t xml:space="preserve">   </w:t>
      </w:r>
      <w:r>
        <w:rPr>
          <w:b/>
          <w:bCs/>
          <w:sz w:val="28"/>
          <w:szCs w:val="28"/>
          <w:lang w:val="uz-Cyrl-UZ"/>
        </w:rPr>
        <w:t>9.</w:t>
      </w:r>
      <w:r w:rsidRPr="00FD2229">
        <w:rPr>
          <w:b/>
          <w:bCs/>
          <w:sz w:val="28"/>
          <w:szCs w:val="28"/>
          <w:lang w:val="uz-Cyrl-UZ"/>
        </w:rPr>
        <w:t xml:space="preserve">3. </w:t>
      </w:r>
      <w:r w:rsidRPr="00FD2229">
        <w:rPr>
          <w:b/>
          <w:bCs/>
          <w:sz w:val="28"/>
          <w:szCs w:val="28"/>
          <w:lang w:val="uz-Latn-UZ"/>
        </w:rPr>
        <w:t>Ердан фойдаланишнинг</w:t>
      </w:r>
      <w:r w:rsidRPr="00FD2229">
        <w:rPr>
          <w:b/>
          <w:bCs/>
          <w:sz w:val="28"/>
          <w:szCs w:val="28"/>
          <w:lang w:val="uz-Cyrl-UZ"/>
        </w:rPr>
        <w:t xml:space="preserve"> </w:t>
      </w:r>
      <w:r w:rsidRPr="00FD2229">
        <w:rPr>
          <w:b/>
          <w:bCs/>
          <w:sz w:val="28"/>
          <w:szCs w:val="28"/>
          <w:lang w:val="uz-Latn-UZ"/>
        </w:rPr>
        <w:t>тарихий-ижтимоий босқичлари</w:t>
      </w:r>
      <w:r>
        <w:rPr>
          <w:b/>
          <w:bCs/>
          <w:sz w:val="28"/>
          <w:szCs w:val="28"/>
          <w:lang w:val="uz-Cyrl-UZ"/>
        </w:rPr>
        <w:t>.</w:t>
      </w:r>
    </w:p>
    <w:p w:rsidR="00B478D5" w:rsidRPr="00F97ABD" w:rsidRDefault="00B478D5" w:rsidP="00B478D5">
      <w:pPr>
        <w:ind w:firstLine="708"/>
        <w:rPr>
          <w:b/>
          <w:bCs/>
          <w:sz w:val="28"/>
          <w:szCs w:val="28"/>
          <w:lang w:val="uz-Cyrl-UZ"/>
        </w:rPr>
      </w:pPr>
      <w:r w:rsidRPr="00FD2229">
        <w:rPr>
          <w:b/>
          <w:bCs/>
          <w:sz w:val="28"/>
          <w:szCs w:val="28"/>
          <w:lang w:val="uz-Cyrl-UZ"/>
        </w:rPr>
        <w:t xml:space="preserve">   </w:t>
      </w:r>
      <w:r>
        <w:rPr>
          <w:b/>
          <w:bCs/>
          <w:sz w:val="28"/>
          <w:szCs w:val="28"/>
          <w:lang w:val="uz-Cyrl-UZ"/>
        </w:rPr>
        <w:t>9.</w:t>
      </w:r>
      <w:r w:rsidRPr="00FD2229">
        <w:rPr>
          <w:b/>
          <w:bCs/>
          <w:sz w:val="28"/>
          <w:szCs w:val="28"/>
          <w:lang w:val="uz-Cyrl-UZ"/>
        </w:rPr>
        <w:t xml:space="preserve">4.  </w:t>
      </w:r>
      <w:r w:rsidRPr="00FD2229">
        <w:rPr>
          <w:b/>
          <w:bCs/>
          <w:sz w:val="28"/>
          <w:szCs w:val="28"/>
          <w:lang w:val="uz-Latn-UZ"/>
        </w:rPr>
        <w:t>Ер</w:t>
      </w:r>
      <w:r w:rsidRPr="00FD2229">
        <w:rPr>
          <w:b/>
          <w:bCs/>
          <w:sz w:val="28"/>
          <w:szCs w:val="28"/>
          <w:lang w:val="uz-Cyrl-UZ"/>
        </w:rPr>
        <w:t xml:space="preserve"> </w:t>
      </w:r>
      <w:r>
        <w:rPr>
          <w:b/>
          <w:bCs/>
          <w:sz w:val="28"/>
          <w:szCs w:val="28"/>
          <w:lang w:val="uz-Cyrl-UZ"/>
        </w:rPr>
        <w:t>қ</w:t>
      </w:r>
      <w:r w:rsidRPr="00FD2229">
        <w:rPr>
          <w:b/>
          <w:bCs/>
          <w:sz w:val="28"/>
          <w:szCs w:val="28"/>
          <w:lang w:val="uz-Latn-UZ"/>
        </w:rPr>
        <w:t>иёфаси ўзгарган</w:t>
      </w:r>
      <w:r>
        <w:rPr>
          <w:b/>
          <w:bCs/>
          <w:sz w:val="28"/>
          <w:szCs w:val="28"/>
          <w:lang w:val="uz-Cyrl-UZ"/>
        </w:rPr>
        <w:t>.</w:t>
      </w:r>
    </w:p>
    <w:p w:rsidR="00B478D5" w:rsidRPr="00FD2229" w:rsidRDefault="00B478D5" w:rsidP="00B478D5">
      <w:pPr>
        <w:ind w:left="900"/>
        <w:rPr>
          <w:sz w:val="28"/>
          <w:szCs w:val="28"/>
          <w:lang w:val="uz-Cyrl-UZ"/>
        </w:rPr>
      </w:pPr>
    </w:p>
    <w:p w:rsidR="00B478D5" w:rsidRPr="00FD2229" w:rsidRDefault="00B478D5" w:rsidP="00B478D5">
      <w:pPr>
        <w:pStyle w:val="a7"/>
        <w:spacing w:after="0"/>
        <w:jc w:val="both"/>
        <w:rPr>
          <w:sz w:val="28"/>
          <w:szCs w:val="28"/>
          <w:lang w:val="uz-Latn-UZ"/>
        </w:rPr>
      </w:pPr>
      <w:r w:rsidRPr="00FD2229">
        <w:rPr>
          <w:sz w:val="28"/>
          <w:szCs w:val="28"/>
          <w:lang w:val="uz-Latn-UZ"/>
        </w:rPr>
        <w:tab/>
      </w:r>
      <w:r w:rsidRPr="00F97ABD">
        <w:rPr>
          <w:b/>
          <w:bCs/>
          <w:sz w:val="28"/>
          <w:szCs w:val="28"/>
          <w:lang w:val="uz-Cyrl-UZ"/>
        </w:rPr>
        <w:t>9.1.</w:t>
      </w:r>
      <w:r>
        <w:rPr>
          <w:sz w:val="28"/>
          <w:szCs w:val="28"/>
          <w:lang w:val="uz-Cyrl-UZ"/>
        </w:rPr>
        <w:t xml:space="preserve"> </w:t>
      </w:r>
      <w:r w:rsidRPr="00FD2229">
        <w:rPr>
          <w:b/>
          <w:bCs/>
          <w:sz w:val="28"/>
          <w:szCs w:val="28"/>
          <w:lang w:val="uz-Latn-UZ"/>
        </w:rPr>
        <w:t>Ер тузилиши ва осмон жисмларининг Ердаги жараёнларга таъсири</w:t>
      </w:r>
      <w:r w:rsidRPr="00FD2229">
        <w:rPr>
          <w:b/>
          <w:bCs/>
          <w:sz w:val="28"/>
          <w:szCs w:val="28"/>
          <w:lang w:val="uz-Cyrl-UZ"/>
        </w:rPr>
        <w:t>.</w:t>
      </w:r>
      <w:r w:rsidRPr="00FD2229">
        <w:rPr>
          <w:sz w:val="28"/>
          <w:szCs w:val="28"/>
          <w:lang w:val="uz-Latn-UZ"/>
        </w:rPr>
        <w:t xml:space="preserve"> Қадимда Ернинг шакли тўғрисида одамлар турлича фикрда бўлишган. Ер шар </w:t>
      </w:r>
      <w:bookmarkStart w:id="0" w:name="_GoBack"/>
      <w:bookmarkEnd w:id="0"/>
      <w:r w:rsidRPr="00FD2229">
        <w:rPr>
          <w:sz w:val="28"/>
          <w:szCs w:val="28"/>
          <w:lang w:val="uz-Latn-UZ"/>
        </w:rPr>
        <w:t>шаклига эга эканлигини жуда қадим замонлардаёқ билганлар. Бунга ўша даврда намоён бўлган қуйидаги исботларни келтириш мумкин: тоғларга яқинлашиб келганда дастлаб тоғ чўққилари кўринади; кема қирғоқдан узоқлашиб дастлаб кеманинг корпуси кейинчалик ва энг охирида мачталарнинг учлари кўздан йўқолади.</w:t>
      </w:r>
    </w:p>
    <w:p w:rsidR="00B478D5" w:rsidRPr="00FD2229" w:rsidRDefault="00B478D5" w:rsidP="00B478D5">
      <w:pPr>
        <w:pStyle w:val="a7"/>
        <w:spacing w:after="0"/>
        <w:jc w:val="both"/>
        <w:rPr>
          <w:sz w:val="28"/>
          <w:szCs w:val="28"/>
          <w:lang w:val="uz-Latn-UZ"/>
        </w:rPr>
      </w:pPr>
      <w:r w:rsidRPr="00FD2229">
        <w:rPr>
          <w:sz w:val="28"/>
          <w:szCs w:val="28"/>
          <w:lang w:val="uz-Latn-UZ"/>
        </w:rPr>
        <w:t xml:space="preserve">      Шундай қилиб, Ер юзаси ҳамма жойда бир хил дўнгроқ экан деган фикрга келишди. Жисм шарсимон бўлгандагина шундай бўлиши мумкин. Горизонтнинг доира шаклида кўриниши ва Ой тутилган вақтда Ернинг ойга тушган сояси ҳам Ернинг шарсимон эканлигини кўрсатади. Лекин, кейинчалик Ернинг қутблари сиқилган ва экватор атрофида қавариқ, яъни Ер шар эмас, балки Ернинг экватор текислиги радиуси Ер ўқининг ярмидан узунроқ бўлган</w:t>
      </w:r>
      <w:r w:rsidRPr="00FD2229">
        <w:rPr>
          <w:b/>
          <w:bCs/>
          <w:sz w:val="28"/>
          <w:szCs w:val="28"/>
          <w:lang w:val="uz-Latn-UZ"/>
        </w:rPr>
        <w:t xml:space="preserve"> </w:t>
      </w:r>
      <w:r w:rsidRPr="00FD2229">
        <w:rPr>
          <w:sz w:val="28"/>
          <w:szCs w:val="28"/>
          <w:lang w:val="uz-Latn-UZ"/>
        </w:rPr>
        <w:t>эллипсоид ёки сфероид</w:t>
      </w:r>
      <w:r w:rsidRPr="00FD2229">
        <w:rPr>
          <w:b/>
          <w:bCs/>
          <w:sz w:val="28"/>
          <w:szCs w:val="28"/>
          <w:lang w:val="uz-Latn-UZ"/>
        </w:rPr>
        <w:t xml:space="preserve"> </w:t>
      </w:r>
      <w:r w:rsidRPr="00FD2229">
        <w:rPr>
          <w:sz w:val="28"/>
          <w:szCs w:val="28"/>
          <w:lang w:val="uz-Latn-UZ"/>
        </w:rPr>
        <w:t>деган фикрга келишга мажбур этувчи фактлар пайдо бўлди. Масалан: меридианнинг бир градусли марказий бурчакка тўғри келадиган ёйи, экваториал кенгликларга нисбатан юқори бўлган географик кенгликларда узунроқ ( экваторда - 110,6 км, 80</w:t>
      </w:r>
      <w:r w:rsidRPr="00FD2229">
        <w:rPr>
          <w:sz w:val="28"/>
          <w:szCs w:val="28"/>
          <w:vertAlign w:val="superscript"/>
          <w:lang w:val="uz-Latn-UZ"/>
        </w:rPr>
        <w:t xml:space="preserve">0 </w:t>
      </w:r>
      <w:r w:rsidRPr="00FD2229">
        <w:rPr>
          <w:sz w:val="28"/>
          <w:szCs w:val="28"/>
          <w:lang w:val="uz-Latn-UZ"/>
        </w:rPr>
        <w:t xml:space="preserve">шимолий кенгликда 111,7 км), чунки сфероидда ёйнинг эгрилиги экватор яқинидагига қараганда қутб яқинида кичикроқдир. </w:t>
      </w:r>
    </w:p>
    <w:p w:rsidR="00B478D5" w:rsidRPr="00FD2229" w:rsidRDefault="00B478D5" w:rsidP="00B478D5">
      <w:pPr>
        <w:jc w:val="both"/>
        <w:rPr>
          <w:sz w:val="28"/>
          <w:szCs w:val="28"/>
          <w:lang w:val="uz-Latn-UZ"/>
        </w:rPr>
      </w:pPr>
      <w:r w:rsidRPr="00FD2229">
        <w:rPr>
          <w:sz w:val="28"/>
          <w:szCs w:val="28"/>
          <w:lang w:val="uz-Latn-UZ"/>
        </w:rPr>
        <w:tab/>
        <w:t>Рус гйеодезистлари (Ф.Н.Красовский ва бошқалар) ғарбий Европа ва АҚШ да градус ўлчаш ишлари натижалари асосида Ер эллипсоиди катталигини энг аниқ ҳисоблаб чиқдилар. Бу ҳисобга кўра, Ер экватори радиусининг узунлиги (а) – 6378245 м, қутб радиусининг узунлиги (б) – 6356863 м, яъни қутб радиуси экваториал радиусга нисбатан деярли  21382 м узун. Шунинг учун Ер қутбининг а = а - б фомулада ҳисоблаб чиқариладиган ўртача ботиқлиги (сиқиқлиги) жуда кичик бўлиб, 1 : 298,3 га тенг. Бунинг маъноси шуки, Ер сфероиди амалда тўғри шардан фарқ қИлмайди.</w:t>
      </w:r>
    </w:p>
    <w:p w:rsidR="00B478D5" w:rsidRPr="00FD2229" w:rsidRDefault="00B478D5" w:rsidP="00B478D5">
      <w:pPr>
        <w:jc w:val="both"/>
        <w:rPr>
          <w:sz w:val="28"/>
          <w:szCs w:val="28"/>
          <w:lang w:val="uz-Latn-UZ"/>
        </w:rPr>
      </w:pPr>
      <w:r w:rsidRPr="00FD2229">
        <w:rPr>
          <w:sz w:val="28"/>
          <w:szCs w:val="28"/>
          <w:lang w:val="uz-Latn-UZ"/>
        </w:rPr>
        <w:tab/>
        <w:t>Ернинг ўртача радиуси (яъни ҳажми жиҳатдан Ер сфероидига тенг бўлган шарнинг радиуси) 6371, 110 км, Ер сфероидининг юзаси яхлитлаб айтганда 510 миллион кв. км, ҳажми эса 1,083 * 10</w:t>
      </w:r>
      <w:r w:rsidRPr="00FD2229">
        <w:rPr>
          <w:sz w:val="28"/>
          <w:szCs w:val="28"/>
          <w:vertAlign w:val="superscript"/>
          <w:lang w:val="uz-Latn-UZ"/>
        </w:rPr>
        <w:t>12</w:t>
      </w:r>
      <w:r w:rsidRPr="00FD2229">
        <w:rPr>
          <w:sz w:val="28"/>
          <w:szCs w:val="28"/>
          <w:lang w:val="uz-Latn-UZ"/>
        </w:rPr>
        <w:t xml:space="preserve"> куб км. дир.</w:t>
      </w:r>
    </w:p>
    <w:p w:rsidR="00B478D5" w:rsidRPr="00FD2229" w:rsidRDefault="00B478D5" w:rsidP="00B478D5">
      <w:pPr>
        <w:jc w:val="both"/>
        <w:rPr>
          <w:sz w:val="28"/>
          <w:szCs w:val="28"/>
          <w:lang w:val="uz-Latn-UZ"/>
        </w:rPr>
      </w:pPr>
      <w:r w:rsidRPr="00FD2229">
        <w:rPr>
          <w:sz w:val="28"/>
          <w:szCs w:val="28"/>
          <w:lang w:val="uz-Latn-UZ"/>
        </w:rPr>
        <w:tab/>
        <w:t>Ернинг 60 км чуқурликкача бўлган қисми</w:t>
      </w:r>
      <w:r w:rsidRPr="00FD2229">
        <w:rPr>
          <w:b/>
          <w:bCs/>
          <w:sz w:val="28"/>
          <w:szCs w:val="28"/>
          <w:lang w:val="uz-Latn-UZ"/>
        </w:rPr>
        <w:t xml:space="preserve"> </w:t>
      </w:r>
      <w:r w:rsidRPr="00FD2229">
        <w:rPr>
          <w:sz w:val="28"/>
          <w:szCs w:val="28"/>
          <w:lang w:val="uz-Latn-UZ"/>
        </w:rPr>
        <w:t>Ер пўстидир</w:t>
      </w:r>
      <w:r w:rsidRPr="00FD2229">
        <w:rPr>
          <w:i/>
          <w:iCs/>
          <w:sz w:val="28"/>
          <w:szCs w:val="28"/>
          <w:lang w:val="uz-Latn-UZ"/>
        </w:rPr>
        <w:t>.</w:t>
      </w:r>
      <w:r w:rsidRPr="00FD2229">
        <w:rPr>
          <w:sz w:val="28"/>
          <w:szCs w:val="28"/>
          <w:lang w:val="uz-Latn-UZ"/>
        </w:rPr>
        <w:t xml:space="preserve"> 60 км дан 2900 км чуқурликкача ядро қобиғи,</w:t>
      </w:r>
      <w:r w:rsidRPr="00FD2229">
        <w:rPr>
          <w:i/>
          <w:iCs/>
          <w:sz w:val="28"/>
          <w:szCs w:val="28"/>
          <w:lang w:val="uz-Latn-UZ"/>
        </w:rPr>
        <w:t xml:space="preserve"> </w:t>
      </w:r>
      <w:r w:rsidRPr="00FD2229">
        <w:rPr>
          <w:sz w:val="28"/>
          <w:szCs w:val="28"/>
          <w:lang w:val="uz-Latn-UZ"/>
        </w:rPr>
        <w:t xml:space="preserve">2900 км чуқурликдан 5100 км чуқурликкача </w:t>
      </w:r>
      <w:r w:rsidRPr="00FD2229">
        <w:rPr>
          <w:sz w:val="28"/>
          <w:szCs w:val="28"/>
          <w:lang w:val="uz-Latn-UZ"/>
        </w:rPr>
        <w:lastRenderedPageBreak/>
        <w:t>Ернинг</w:t>
      </w:r>
      <w:r w:rsidRPr="00FD2229">
        <w:rPr>
          <w:b/>
          <w:bCs/>
          <w:sz w:val="28"/>
          <w:szCs w:val="28"/>
          <w:lang w:val="uz-Latn-UZ"/>
        </w:rPr>
        <w:t xml:space="preserve"> </w:t>
      </w:r>
      <w:r w:rsidRPr="00FD2229">
        <w:rPr>
          <w:sz w:val="28"/>
          <w:szCs w:val="28"/>
          <w:lang w:val="uz-Latn-UZ"/>
        </w:rPr>
        <w:t>ташқи ядроси</w:t>
      </w:r>
      <w:r w:rsidRPr="00FD2229">
        <w:rPr>
          <w:b/>
          <w:bCs/>
          <w:sz w:val="28"/>
          <w:szCs w:val="28"/>
          <w:lang w:val="uz-Latn-UZ"/>
        </w:rPr>
        <w:t xml:space="preserve"> </w:t>
      </w:r>
      <w:r w:rsidRPr="00FD2229">
        <w:rPr>
          <w:sz w:val="28"/>
          <w:szCs w:val="28"/>
          <w:lang w:val="uz-Latn-UZ"/>
        </w:rPr>
        <w:t>ва 5100 км чуқурликдан марказгача - Ернинг ички ядроси</w:t>
      </w:r>
      <w:r w:rsidRPr="00FD2229">
        <w:rPr>
          <w:i/>
          <w:iCs/>
          <w:sz w:val="28"/>
          <w:szCs w:val="28"/>
          <w:lang w:val="uz-Latn-UZ"/>
        </w:rPr>
        <w:t xml:space="preserve"> </w:t>
      </w:r>
      <w:r w:rsidRPr="00FD2229">
        <w:rPr>
          <w:sz w:val="28"/>
          <w:szCs w:val="28"/>
          <w:lang w:val="uz-Latn-UZ"/>
        </w:rPr>
        <w:t>жойлашган (унинг радиуси 1300 км чамасидадир).</w:t>
      </w:r>
    </w:p>
    <w:p w:rsidR="00B478D5" w:rsidRPr="00FD2229" w:rsidRDefault="00B478D5" w:rsidP="00B478D5">
      <w:pPr>
        <w:ind w:firstLine="708"/>
        <w:jc w:val="both"/>
        <w:rPr>
          <w:sz w:val="28"/>
          <w:szCs w:val="28"/>
          <w:lang w:val="uz-Latn-UZ"/>
        </w:rPr>
      </w:pPr>
      <w:r w:rsidRPr="00FD2229">
        <w:rPr>
          <w:sz w:val="28"/>
          <w:szCs w:val="28"/>
          <w:lang w:val="uz-Latn-UZ"/>
        </w:rPr>
        <w:t>Ер пўстидан ташқи ядро чегарасигача Ер қаттиқ</w:t>
      </w:r>
      <w:r w:rsidRPr="00FD2229">
        <w:rPr>
          <w:i/>
          <w:iCs/>
          <w:sz w:val="28"/>
          <w:szCs w:val="28"/>
          <w:lang w:val="uz-Latn-UZ"/>
        </w:rPr>
        <w:t xml:space="preserve"> </w:t>
      </w:r>
      <w:r w:rsidRPr="00FD2229">
        <w:rPr>
          <w:sz w:val="28"/>
          <w:szCs w:val="28"/>
          <w:lang w:val="uz-Latn-UZ"/>
        </w:rPr>
        <w:t>ҳолатда, чунки кўндаланг сейсмик тўлқинлар бу қатламдан бемалол ўтади; ядро қобиғининг айрим - айрим жойларидаги моддалар эриган ҳолда бўлиши мумкин, лекин ёппасига суюқ бўлган қатлам йўқ. Ернинг ички қисмида ҳарорат жуда баланд, босим эса ниҳоятда катта бўлганлигидан биз тасаввур қиладиган «қаттиқ» ва «суюқ» тушунчаларини Ернинг қисмларидаги жисмлар ҳолатига татбиқ этиб бўлмайди.</w:t>
      </w:r>
    </w:p>
    <w:p w:rsidR="00B478D5" w:rsidRPr="00FD2229" w:rsidRDefault="00B478D5" w:rsidP="00B478D5">
      <w:pPr>
        <w:jc w:val="both"/>
        <w:rPr>
          <w:sz w:val="28"/>
          <w:szCs w:val="28"/>
          <w:lang w:val="uz-Latn-UZ"/>
        </w:rPr>
      </w:pPr>
      <w:r w:rsidRPr="00FD2229">
        <w:rPr>
          <w:sz w:val="28"/>
          <w:szCs w:val="28"/>
          <w:lang w:val="uz-Latn-UZ"/>
        </w:rPr>
        <w:tab/>
        <w:t>Қуёш  системасида маълум миқдорда метеор моддалар бор, лекин уларнинг умумий массаси Ер массасининг мингдан бир қисмидан ошмайди. Қуёш  системаси ва унинг атрофида планеталарнинг пайдо бўлиши тўғрисида турли назариялар мавжуд. Шулардан Қуёшнинг ички тузилиши тўғрисидаги назариясини тасдиқлаш учун немис физиги Ганс Бетйе Қуёш таъсирида водороддан гелийни синтез қилиш термоядро реаксиясини асос қилиб олади. Свед астрофизиги Х.Алвен</w:t>
      </w:r>
      <w:r w:rsidRPr="00FD2229">
        <w:rPr>
          <w:b/>
          <w:bCs/>
          <w:sz w:val="28"/>
          <w:szCs w:val="28"/>
          <w:lang w:val="uz-Latn-UZ"/>
        </w:rPr>
        <w:t xml:space="preserve"> </w:t>
      </w:r>
      <w:r w:rsidRPr="00FD2229">
        <w:rPr>
          <w:sz w:val="28"/>
          <w:szCs w:val="28"/>
          <w:lang w:val="uz-Latn-UZ"/>
        </w:rPr>
        <w:t>Қуёш ҳеч қандай жуда кучли электромагнит майдондан иборат эмаслигини, балки ёруғлик таратиб турувчи туман нейтрал</w:t>
      </w:r>
      <w:r w:rsidRPr="00FD2229">
        <w:rPr>
          <w:b/>
          <w:bCs/>
          <w:sz w:val="28"/>
          <w:szCs w:val="28"/>
          <w:lang w:val="uz-Latn-UZ"/>
        </w:rPr>
        <w:t xml:space="preserve"> </w:t>
      </w:r>
      <w:r w:rsidRPr="00FD2229">
        <w:rPr>
          <w:sz w:val="28"/>
          <w:szCs w:val="28"/>
          <w:lang w:val="uz-Latn-UZ"/>
        </w:rPr>
        <w:t>атомлардан таркиб топганлиги, нурланиш ва тўқнашувлар таъсирида атомлар ионлашуви, ионлар айланиб турувчи магнит линияларига тушиб қолишини ва айланиб турувчи газ булутларидан иборатлиги ҳақидаги гипотезаларни келтирган.</w:t>
      </w:r>
    </w:p>
    <w:p w:rsidR="00B478D5" w:rsidRPr="00FD2229" w:rsidRDefault="00B478D5" w:rsidP="00B478D5">
      <w:pPr>
        <w:jc w:val="both"/>
        <w:rPr>
          <w:sz w:val="28"/>
          <w:szCs w:val="28"/>
          <w:lang w:val="uz-Latn-UZ"/>
        </w:rPr>
      </w:pPr>
      <w:r w:rsidRPr="00FD2229">
        <w:rPr>
          <w:sz w:val="28"/>
          <w:szCs w:val="28"/>
          <w:lang w:val="uz-Latn-UZ"/>
        </w:rPr>
        <w:tab/>
        <w:t>Қуёш  системасидаги сайёраларнинг пайдо бўлишини тушунтириб бериш учун сўнгги асрда олимлар томонидан таклиф этилган кўпдан-кўп гипотезалар орасида рус академиги О.Ю. Шмидтнинг назарияси далиллар билан энг яхши исбот этилган.</w:t>
      </w:r>
    </w:p>
    <w:p w:rsidR="00B478D5" w:rsidRPr="00FD2229" w:rsidRDefault="00B478D5" w:rsidP="00B478D5">
      <w:pPr>
        <w:jc w:val="both"/>
        <w:rPr>
          <w:sz w:val="28"/>
          <w:szCs w:val="28"/>
          <w:lang w:val="uz-Latn-UZ"/>
        </w:rPr>
      </w:pPr>
      <w:r w:rsidRPr="00FD2229">
        <w:rPr>
          <w:sz w:val="28"/>
          <w:szCs w:val="28"/>
          <w:lang w:val="uz-Latn-UZ"/>
        </w:rPr>
        <w:tab/>
        <w:t>О.Ю. Шмидт исботланган қуйидаги фактларни ўз назариясига асос қилиб олди: Галактика билан Қуёш ҳам айланади ва Галактика экватори текислигида (яъни Қуёш турган текисликда) космик чанг ва газнинг булуцимон ниҳоятда катта тўпламлари бор.</w:t>
      </w:r>
    </w:p>
    <w:p w:rsidR="00B478D5" w:rsidRPr="00FD2229" w:rsidRDefault="00B478D5" w:rsidP="00B478D5">
      <w:pPr>
        <w:jc w:val="both"/>
        <w:rPr>
          <w:sz w:val="28"/>
          <w:szCs w:val="28"/>
          <w:lang w:val="uz-Latn-UZ"/>
        </w:rPr>
      </w:pPr>
      <w:r w:rsidRPr="00FD2229">
        <w:rPr>
          <w:sz w:val="28"/>
          <w:szCs w:val="28"/>
          <w:lang w:val="uz-Latn-UZ"/>
        </w:rPr>
        <w:tab/>
        <w:t>Қуёш  атрофида айланган чанг зарралари ва қаттиқ жисмлар бир-бирига урилган ва бу урилиш натижасида ўз кинетик энергиясининг бир қисмини йўқотган. Бу ҳол дастлаб зарралар тўпланишига олиб келган, тўпламдаги зичлик анча ортгандан сўнг зарралар бир-бирига ёпишиб, қуюқлашган. Қуюқлашишдан ҳосил бўлган бу жисмлар</w:t>
      </w:r>
      <w:r w:rsidRPr="00FD2229">
        <w:rPr>
          <w:b/>
          <w:bCs/>
          <w:sz w:val="28"/>
          <w:szCs w:val="28"/>
          <w:lang w:val="uz-Latn-UZ"/>
        </w:rPr>
        <w:t xml:space="preserve"> </w:t>
      </w:r>
      <w:r w:rsidRPr="00FD2229">
        <w:rPr>
          <w:sz w:val="28"/>
          <w:szCs w:val="28"/>
          <w:lang w:val="uz-Latn-UZ"/>
        </w:rPr>
        <w:t>бир неча марта парчаланиб кетган ва яна бирлашган, лекин аста-секин катталаша борган ва натижада бир-бирларига қўшилиб, сайёраларга айланган.</w:t>
      </w:r>
    </w:p>
    <w:p w:rsidR="00B478D5" w:rsidRPr="00FD2229" w:rsidRDefault="00B478D5" w:rsidP="00B478D5">
      <w:pPr>
        <w:jc w:val="both"/>
        <w:rPr>
          <w:sz w:val="28"/>
          <w:szCs w:val="28"/>
          <w:lang w:val="uz-Latn-UZ"/>
        </w:rPr>
      </w:pPr>
      <w:r w:rsidRPr="00FD2229">
        <w:rPr>
          <w:sz w:val="28"/>
          <w:szCs w:val="28"/>
          <w:lang w:val="uz-Latn-UZ"/>
        </w:rPr>
        <w:tab/>
        <w:t>Биз сайёрамизнинг чуқур ички қисмларининг кимёвий таркиби тўғрисида аниқ бир нарса бИлмаймиз, бу ҳақда</w:t>
      </w:r>
      <w:r w:rsidRPr="00FD2229">
        <w:rPr>
          <w:b/>
          <w:bCs/>
          <w:sz w:val="28"/>
          <w:szCs w:val="28"/>
          <w:lang w:val="uz-Latn-UZ"/>
        </w:rPr>
        <w:t xml:space="preserve"> </w:t>
      </w:r>
      <w:r w:rsidRPr="00FD2229">
        <w:rPr>
          <w:sz w:val="28"/>
          <w:szCs w:val="28"/>
          <w:lang w:val="uz-Latn-UZ"/>
        </w:rPr>
        <w:t>Ер ичига кирган сари моддалар зичлигининг ўзгариши ҳақидаги тасаввуримизга таянамиз. Ернинг пайдо бўлиши тўғрисида фикр юритганда эса</w:t>
      </w:r>
      <w:r w:rsidRPr="00FD2229">
        <w:rPr>
          <w:b/>
          <w:bCs/>
          <w:sz w:val="28"/>
          <w:szCs w:val="28"/>
          <w:lang w:val="uz-Latn-UZ"/>
        </w:rPr>
        <w:t xml:space="preserve"> </w:t>
      </w:r>
      <w:r w:rsidRPr="00FD2229">
        <w:rPr>
          <w:sz w:val="28"/>
          <w:szCs w:val="28"/>
          <w:lang w:val="uz-Latn-UZ"/>
        </w:rPr>
        <w:t xml:space="preserve">сайёраларнинг совуқ жисмлар </w:t>
      </w:r>
      <w:r w:rsidRPr="00FD2229">
        <w:rPr>
          <w:sz w:val="28"/>
          <w:szCs w:val="28"/>
          <w:lang w:val="uz-Latn-UZ"/>
        </w:rPr>
        <w:lastRenderedPageBreak/>
        <w:t>сифатидаги таркиби ва солиштирма оғирлиги турлича қаттиқ зарраларнинг тўпламидан вужудга келган</w:t>
      </w:r>
      <w:r w:rsidRPr="00FD2229">
        <w:rPr>
          <w:b/>
          <w:bCs/>
          <w:sz w:val="28"/>
          <w:szCs w:val="28"/>
          <w:lang w:val="uz-Latn-UZ"/>
        </w:rPr>
        <w:t xml:space="preserve"> </w:t>
      </w:r>
      <w:r w:rsidRPr="00FD2229">
        <w:rPr>
          <w:sz w:val="28"/>
          <w:szCs w:val="28"/>
          <w:lang w:val="uz-Latn-UZ"/>
        </w:rPr>
        <w:t>деган хулоса асослидир. Бу зарралар орасида радиоактив моддалар ҳам бўлган, маълумки радиоактив моддалар ўз ўзидан парчаланиб, иссиқлик чиқариш ҳусусиятига эга.</w:t>
      </w:r>
      <w:r w:rsidRPr="00FD2229">
        <w:rPr>
          <w:b/>
          <w:bCs/>
          <w:sz w:val="28"/>
          <w:szCs w:val="28"/>
          <w:lang w:val="uz-Latn-UZ"/>
        </w:rPr>
        <w:t xml:space="preserve"> </w:t>
      </w:r>
      <w:r w:rsidRPr="00FD2229">
        <w:rPr>
          <w:sz w:val="28"/>
          <w:szCs w:val="28"/>
          <w:lang w:val="uz-Latn-UZ"/>
        </w:rPr>
        <w:t>Моддаларнинг радиоактив парчаланиши натижасида сайёранинг ички қисмлари қизий бошлаган ва сайёра юмшаб, енгилроқ минерал массалар сайёра сиртига сурилиб чиққан, оғирроқ массалар эса марказга томон ҳаракат қилган.</w:t>
      </w:r>
    </w:p>
    <w:p w:rsidR="00B478D5" w:rsidRPr="00FD2229" w:rsidRDefault="00B478D5" w:rsidP="00B478D5">
      <w:pPr>
        <w:ind w:firstLine="708"/>
        <w:jc w:val="both"/>
        <w:rPr>
          <w:sz w:val="28"/>
          <w:szCs w:val="28"/>
          <w:lang w:val="uz-Latn-UZ"/>
        </w:rPr>
      </w:pPr>
      <w:r w:rsidRPr="00FD2229">
        <w:rPr>
          <w:sz w:val="28"/>
          <w:szCs w:val="28"/>
          <w:lang w:val="uz-Latn-UZ"/>
        </w:rPr>
        <w:t>Массалар ҳаракатидаги бу ҳодиса</w:t>
      </w:r>
      <w:r w:rsidRPr="00FD2229">
        <w:rPr>
          <w:b/>
          <w:bCs/>
          <w:sz w:val="28"/>
          <w:szCs w:val="28"/>
          <w:lang w:val="uz-Latn-UZ"/>
        </w:rPr>
        <w:t xml:space="preserve"> </w:t>
      </w:r>
      <w:r w:rsidRPr="00FD2229">
        <w:rPr>
          <w:sz w:val="28"/>
          <w:szCs w:val="28"/>
          <w:lang w:val="uz-Latn-UZ"/>
        </w:rPr>
        <w:t>гравитасион дифференсиасия</w:t>
      </w:r>
      <w:r w:rsidRPr="00FD2229">
        <w:rPr>
          <w:i/>
          <w:iCs/>
          <w:sz w:val="28"/>
          <w:szCs w:val="28"/>
          <w:lang w:val="uz-Latn-UZ"/>
        </w:rPr>
        <w:t xml:space="preserve"> </w:t>
      </w:r>
      <w:r w:rsidRPr="00FD2229">
        <w:rPr>
          <w:sz w:val="28"/>
          <w:szCs w:val="28"/>
          <w:lang w:val="uz-Latn-UZ"/>
        </w:rPr>
        <w:t>дейилади. Зичроқ марказий ядро ва енгил юзадаги қатламларнинг ҳосил бўлиши ва ҳозирга қадар давом этаётган Ер шарининг ички ҳаётидаги кўпгина ҳодисаларнинг ҳам сабабчиси гравитасион дифференсиасия ҳодисасидир.</w:t>
      </w:r>
    </w:p>
    <w:p w:rsidR="00B478D5" w:rsidRPr="00FD2229" w:rsidRDefault="00B478D5" w:rsidP="00B478D5">
      <w:pPr>
        <w:jc w:val="both"/>
        <w:rPr>
          <w:sz w:val="28"/>
          <w:szCs w:val="28"/>
          <w:lang w:val="uz-Latn-UZ"/>
        </w:rPr>
      </w:pPr>
      <w:r w:rsidRPr="00FD2229">
        <w:rPr>
          <w:sz w:val="28"/>
          <w:szCs w:val="28"/>
          <w:lang w:val="uz-Latn-UZ"/>
        </w:rPr>
        <w:tab/>
        <w:t>Ер пўстининг тузилиши бизга жуда аниқ маълум. Ер пўсти таркибида иккинчи даражали аҳамият касб этувчи чўкинди жинсларни ҳисобга олмаганда, Ер пўстини икки қатламга - устки қатлам ва остки қатламларга бўлиш мумкин. Устки қатлам асосан гранитлардан тузилган (бу қатламнинг зичлиги 2,7-2,9 г/см</w:t>
      </w:r>
      <w:r w:rsidRPr="00FD2229">
        <w:rPr>
          <w:sz w:val="28"/>
          <w:szCs w:val="28"/>
          <w:vertAlign w:val="superscript"/>
          <w:lang w:val="uz-Latn-UZ"/>
        </w:rPr>
        <w:t>3</w:t>
      </w:r>
      <w:r w:rsidRPr="00FD2229">
        <w:rPr>
          <w:sz w:val="28"/>
          <w:szCs w:val="28"/>
          <w:lang w:val="uz-Latn-UZ"/>
        </w:rPr>
        <w:t>), остки қатлам таркиби жиҳатдан базалтлар таркибига ўхшаш асосий жинслардан тузилган (зичлиги 3,2-3,3 г/см</w:t>
      </w:r>
      <w:r w:rsidRPr="00FD2229">
        <w:rPr>
          <w:sz w:val="28"/>
          <w:szCs w:val="28"/>
          <w:vertAlign w:val="superscript"/>
          <w:lang w:val="uz-Latn-UZ"/>
        </w:rPr>
        <w:t>3</w:t>
      </w:r>
      <w:r w:rsidRPr="00FD2229">
        <w:rPr>
          <w:sz w:val="28"/>
          <w:szCs w:val="28"/>
          <w:lang w:val="uz-Latn-UZ"/>
        </w:rPr>
        <w:t>).</w:t>
      </w:r>
    </w:p>
    <w:p w:rsidR="00B478D5" w:rsidRPr="00FD2229" w:rsidRDefault="00B478D5" w:rsidP="00B478D5">
      <w:pPr>
        <w:jc w:val="both"/>
        <w:rPr>
          <w:sz w:val="28"/>
          <w:szCs w:val="28"/>
          <w:lang w:val="uz-Latn-UZ"/>
        </w:rPr>
      </w:pPr>
      <w:r w:rsidRPr="00FD2229">
        <w:rPr>
          <w:sz w:val="28"/>
          <w:szCs w:val="28"/>
          <w:lang w:val="uz-Latn-UZ"/>
        </w:rPr>
        <w:tab/>
        <w:t xml:space="preserve">Илгари устки қатламни сиал қатлами ёки </w:t>
      </w:r>
      <w:r w:rsidRPr="00FD2229">
        <w:rPr>
          <w:i/>
          <w:iCs/>
          <w:sz w:val="28"/>
          <w:szCs w:val="28"/>
          <w:lang w:val="uz-Latn-UZ"/>
        </w:rPr>
        <w:t>сиал</w:t>
      </w:r>
      <w:r w:rsidRPr="00FD2229">
        <w:rPr>
          <w:sz w:val="28"/>
          <w:szCs w:val="28"/>
          <w:lang w:val="uz-Latn-UZ"/>
        </w:rPr>
        <w:t xml:space="preserve"> деб аташарди (чунки бу қатлам асосан кремний Си билан алюминий Ал дан тузилгандир), қуйи қатламни эса сима қатлами ёки </w:t>
      </w:r>
      <w:r w:rsidRPr="00FD2229">
        <w:rPr>
          <w:i/>
          <w:iCs/>
          <w:sz w:val="28"/>
          <w:szCs w:val="28"/>
          <w:lang w:val="uz-Latn-UZ"/>
        </w:rPr>
        <w:t>сима</w:t>
      </w:r>
      <w:r w:rsidRPr="00FD2229">
        <w:rPr>
          <w:sz w:val="28"/>
          <w:szCs w:val="28"/>
          <w:lang w:val="uz-Latn-UZ"/>
        </w:rPr>
        <w:t xml:space="preserve"> деб атар эдилар (силиций + алюминий + магний). Сўнгги вақтда ҳар икки қатламни ҳам (гранитли қатламни ҳам, базалтли қатламни ҳам сиал деб атайдиган бўлдилар. Перидотитлардан ташкил топган деб таҳмин қилинадиган Ер пўсти тагидаги қатлам (Ер ядроси қобиғи) эса сима деб аталадиган бўлди.</w:t>
      </w:r>
    </w:p>
    <w:p w:rsidR="00B478D5" w:rsidRPr="00FD2229" w:rsidRDefault="00B478D5" w:rsidP="00B478D5">
      <w:pPr>
        <w:jc w:val="both"/>
        <w:rPr>
          <w:sz w:val="28"/>
          <w:szCs w:val="28"/>
          <w:lang w:val="uz-Latn-UZ"/>
        </w:rPr>
      </w:pPr>
      <w:r w:rsidRPr="00FD2229">
        <w:rPr>
          <w:sz w:val="28"/>
          <w:szCs w:val="28"/>
          <w:lang w:val="uz-Latn-UZ"/>
        </w:rPr>
        <w:tab/>
        <w:t>Зилзиланинг Ер юзасидаги тўлқинларининг тарқалиш хусусиятларини ўрганиш туфайли  Ер пўстининг икки типи борлиги аниқланди: устки қатлами жуда юпқа бўлган</w:t>
      </w:r>
      <w:r w:rsidRPr="00FD2229">
        <w:rPr>
          <w:b/>
          <w:bCs/>
          <w:sz w:val="28"/>
          <w:szCs w:val="28"/>
          <w:lang w:val="uz-Latn-UZ"/>
        </w:rPr>
        <w:t xml:space="preserve"> </w:t>
      </w:r>
      <w:r w:rsidRPr="00FD2229">
        <w:rPr>
          <w:i/>
          <w:iCs/>
          <w:sz w:val="28"/>
          <w:szCs w:val="28"/>
          <w:lang w:val="uz-Latn-UZ"/>
        </w:rPr>
        <w:t xml:space="preserve">океан типи </w:t>
      </w:r>
      <w:r w:rsidRPr="00FD2229">
        <w:rPr>
          <w:sz w:val="28"/>
          <w:szCs w:val="28"/>
          <w:lang w:val="uz-Latn-UZ"/>
        </w:rPr>
        <w:t>ва устки қатлами жуда қалин бўлган</w:t>
      </w:r>
      <w:r w:rsidRPr="00FD2229">
        <w:rPr>
          <w:b/>
          <w:bCs/>
          <w:sz w:val="28"/>
          <w:szCs w:val="28"/>
          <w:lang w:val="uz-Latn-UZ"/>
        </w:rPr>
        <w:t xml:space="preserve"> </w:t>
      </w:r>
      <w:r w:rsidRPr="00FD2229">
        <w:rPr>
          <w:i/>
          <w:iCs/>
          <w:sz w:val="28"/>
          <w:szCs w:val="28"/>
          <w:lang w:val="uz-Latn-UZ"/>
        </w:rPr>
        <w:t>континентал тип</w:t>
      </w:r>
      <w:r w:rsidRPr="00FD2229">
        <w:rPr>
          <w:sz w:val="28"/>
          <w:szCs w:val="28"/>
          <w:lang w:val="uz-Latn-UZ"/>
        </w:rPr>
        <w:t>.</w:t>
      </w:r>
      <w:r w:rsidRPr="00FD2229">
        <w:rPr>
          <w:i/>
          <w:iCs/>
          <w:sz w:val="28"/>
          <w:szCs w:val="28"/>
          <w:lang w:val="uz-Latn-UZ"/>
        </w:rPr>
        <w:t xml:space="preserve"> </w:t>
      </w:r>
      <w:r w:rsidRPr="00FD2229">
        <w:rPr>
          <w:sz w:val="28"/>
          <w:szCs w:val="28"/>
          <w:lang w:val="uz-Latn-UZ"/>
        </w:rPr>
        <w:t>Ер пўстининг континентал типидаги ҳудудларнинг чуқурлиги 4000 м гача бўлган океан тубида ҳам учрайди.</w:t>
      </w:r>
    </w:p>
    <w:p w:rsidR="00B478D5" w:rsidRPr="00FD2229" w:rsidRDefault="00B478D5" w:rsidP="00B478D5">
      <w:pPr>
        <w:jc w:val="both"/>
        <w:rPr>
          <w:sz w:val="28"/>
          <w:szCs w:val="28"/>
          <w:lang w:val="uz-Latn-UZ"/>
        </w:rPr>
      </w:pPr>
      <w:r w:rsidRPr="00FD2229">
        <w:rPr>
          <w:sz w:val="28"/>
          <w:szCs w:val="28"/>
          <w:lang w:val="uz-Latn-UZ"/>
        </w:rPr>
        <w:tab/>
        <w:t>Ер пўстининг қалинлиги турли жойларда турлича - 4 км дан 80 км гача боради.</w:t>
      </w:r>
    </w:p>
    <w:p w:rsidR="00B478D5" w:rsidRPr="00FD2229" w:rsidRDefault="00B478D5" w:rsidP="00B478D5">
      <w:pPr>
        <w:jc w:val="both"/>
        <w:rPr>
          <w:sz w:val="28"/>
          <w:szCs w:val="28"/>
          <w:lang w:val="uz-Latn-UZ"/>
        </w:rPr>
      </w:pPr>
      <w:r w:rsidRPr="00FD2229">
        <w:rPr>
          <w:sz w:val="28"/>
          <w:szCs w:val="28"/>
          <w:lang w:val="uz-Latn-UZ"/>
        </w:rPr>
        <w:tab/>
        <w:t>Ер шари магнит хусусиятига эга ва ўз атрофида магнит майдони, яъни магнит кучлари рўй берадиган майдон ҳосил қилади.</w:t>
      </w:r>
    </w:p>
    <w:p w:rsidR="00B478D5" w:rsidRPr="00FD2229" w:rsidRDefault="00B478D5" w:rsidP="00B478D5">
      <w:pPr>
        <w:jc w:val="both"/>
        <w:rPr>
          <w:sz w:val="28"/>
          <w:szCs w:val="28"/>
          <w:lang w:val="uz-Latn-UZ"/>
        </w:rPr>
      </w:pPr>
      <w:r w:rsidRPr="00FD2229">
        <w:rPr>
          <w:sz w:val="28"/>
          <w:szCs w:val="28"/>
          <w:lang w:val="uz-Latn-UZ"/>
        </w:rPr>
        <w:tab/>
        <w:t xml:space="preserve">Магнитланган осиғлиқ эркин стрелка маълум ҳолат олади: стрелканинг бир учи албатта Шимолга, иккинчи учи эса Жанубга қараб қолади. Стрелканинг бу ҳолати магнит меридианининг йўналишини кўрсатади, лекин магнит меридианининг йўналиши географик меридиан йўналишига тўғри келмайди ва ундан Ғарбга Ёки шарққа бурилади, улар орасидаги бурчак баъзан анча катта бўлади. Магнит меридиани билан географик меридиан </w:t>
      </w:r>
      <w:r w:rsidRPr="00FD2229">
        <w:rPr>
          <w:sz w:val="28"/>
          <w:szCs w:val="28"/>
          <w:lang w:val="uz-Latn-UZ"/>
        </w:rPr>
        <w:lastRenderedPageBreak/>
        <w:t>орасидаги бурчак магнит оғиши</w:t>
      </w:r>
      <w:r w:rsidRPr="00FD2229">
        <w:rPr>
          <w:b/>
          <w:bCs/>
          <w:sz w:val="28"/>
          <w:szCs w:val="28"/>
          <w:lang w:val="uz-Latn-UZ"/>
        </w:rPr>
        <w:t xml:space="preserve">  </w:t>
      </w:r>
      <w:r w:rsidRPr="00FD2229">
        <w:rPr>
          <w:sz w:val="28"/>
          <w:szCs w:val="28"/>
          <w:lang w:val="uz-Latn-UZ"/>
        </w:rPr>
        <w:t xml:space="preserve">дейилади. Магнит оғиши хариталари (вақт ўтиши билан оғиш бурчаги ўзгариб турганлигидан бундай хариталар муттасил равишда қайтадан тузилади) навигаторларнинг, геодезистларнинг амалий фаолиятида ва денгизда ёки ҳавода йўналишни аниқлаш талаб қилинган барча ҳолларда ниҳоятда зарур. </w:t>
      </w:r>
    </w:p>
    <w:p w:rsidR="00B478D5" w:rsidRPr="00FD2229" w:rsidRDefault="00B478D5" w:rsidP="00B478D5">
      <w:pPr>
        <w:jc w:val="both"/>
        <w:rPr>
          <w:sz w:val="28"/>
          <w:szCs w:val="28"/>
          <w:lang w:val="uz-Latn-UZ"/>
        </w:rPr>
      </w:pPr>
      <w:r w:rsidRPr="00FD2229">
        <w:rPr>
          <w:sz w:val="28"/>
          <w:szCs w:val="28"/>
          <w:lang w:val="uz-Latn-UZ"/>
        </w:rPr>
        <w:tab/>
        <w:t>Магнит меридианлари</w:t>
      </w:r>
      <w:r w:rsidRPr="00FD2229">
        <w:rPr>
          <w:b/>
          <w:bCs/>
          <w:sz w:val="28"/>
          <w:szCs w:val="28"/>
          <w:lang w:val="uz-Latn-UZ"/>
        </w:rPr>
        <w:t xml:space="preserve"> </w:t>
      </w:r>
      <w:r w:rsidRPr="00FD2229">
        <w:rPr>
          <w:sz w:val="28"/>
          <w:szCs w:val="28"/>
          <w:lang w:val="uz-Latn-UZ"/>
        </w:rPr>
        <w:t>магнит қутблари деб аталадиган икки нуқтада бирлашади. 1952 йилда Шимолий магнит қутби 70</w:t>
      </w:r>
      <w:r w:rsidRPr="00FD2229">
        <w:rPr>
          <w:sz w:val="28"/>
          <w:szCs w:val="28"/>
          <w:vertAlign w:val="superscript"/>
          <w:lang w:val="uz-Latn-UZ"/>
        </w:rPr>
        <w:t>0</w:t>
      </w:r>
      <w:r w:rsidRPr="00FD2229">
        <w:rPr>
          <w:sz w:val="28"/>
          <w:szCs w:val="28"/>
          <w:lang w:val="uz-Latn-UZ"/>
        </w:rPr>
        <w:t xml:space="preserve"> Шимолий кенглик ва 100</w:t>
      </w:r>
      <w:r w:rsidRPr="00FD2229">
        <w:rPr>
          <w:sz w:val="28"/>
          <w:szCs w:val="28"/>
          <w:vertAlign w:val="superscript"/>
          <w:lang w:val="uz-Latn-UZ"/>
        </w:rPr>
        <w:t>0</w:t>
      </w:r>
      <w:r w:rsidRPr="00FD2229">
        <w:rPr>
          <w:sz w:val="28"/>
          <w:szCs w:val="28"/>
          <w:lang w:val="uz-Latn-UZ"/>
        </w:rPr>
        <w:t xml:space="preserve"> Ғарбий узунлик (Канада архипелаги)да, Жанубий магнит қутби 68</w:t>
      </w:r>
      <w:r w:rsidRPr="00FD2229">
        <w:rPr>
          <w:sz w:val="28"/>
          <w:szCs w:val="28"/>
          <w:vertAlign w:val="superscript"/>
          <w:lang w:val="uz-Latn-UZ"/>
        </w:rPr>
        <w:t>0</w:t>
      </w:r>
      <w:r w:rsidRPr="00FD2229">
        <w:rPr>
          <w:sz w:val="28"/>
          <w:szCs w:val="28"/>
          <w:lang w:val="uz-Latn-UZ"/>
        </w:rPr>
        <w:t xml:space="preserve"> Жанубий кенглик ва 143</w:t>
      </w:r>
      <w:r w:rsidRPr="00FD2229">
        <w:rPr>
          <w:sz w:val="28"/>
          <w:szCs w:val="28"/>
          <w:vertAlign w:val="superscript"/>
          <w:lang w:val="uz-Latn-UZ"/>
        </w:rPr>
        <w:t>0</w:t>
      </w:r>
      <w:r w:rsidRPr="00FD2229">
        <w:rPr>
          <w:sz w:val="28"/>
          <w:szCs w:val="28"/>
          <w:lang w:val="uz-Latn-UZ"/>
        </w:rPr>
        <w:t xml:space="preserve"> Шарқий узунлик (Антарктида, Адели Ери) да бўлган.</w:t>
      </w:r>
    </w:p>
    <w:p w:rsidR="00B478D5" w:rsidRPr="00FD2229" w:rsidRDefault="00B478D5" w:rsidP="00B478D5">
      <w:pPr>
        <w:jc w:val="both"/>
        <w:rPr>
          <w:sz w:val="28"/>
          <w:szCs w:val="28"/>
          <w:lang w:val="uz-Latn-UZ"/>
        </w:rPr>
      </w:pPr>
      <w:r w:rsidRPr="00FD2229">
        <w:rPr>
          <w:sz w:val="28"/>
          <w:szCs w:val="28"/>
          <w:lang w:val="uz-Latn-UZ"/>
        </w:rPr>
        <w:tab/>
        <w:t>Магнит қутблари Ернинг ичида бўлганлигидан эркин осилган стрелка горизонтал ҳолатдан бир оз бурчак ҳосил қилиб қайишади. Бу бурчак магнит энкайиши дейилади. Магнит қутбларида бу бурчак 90</w:t>
      </w:r>
      <w:r w:rsidRPr="00FD2229">
        <w:rPr>
          <w:sz w:val="28"/>
          <w:szCs w:val="28"/>
          <w:vertAlign w:val="superscript"/>
          <w:lang w:val="uz-Latn-UZ"/>
        </w:rPr>
        <w:t>0</w:t>
      </w:r>
      <w:r w:rsidRPr="00FD2229">
        <w:rPr>
          <w:sz w:val="28"/>
          <w:szCs w:val="28"/>
          <w:lang w:val="uz-Latn-UZ"/>
        </w:rPr>
        <w:t xml:space="preserve">  га тенг, яъни у ерларда магнит стрелкаси вертикал туради.</w:t>
      </w:r>
    </w:p>
    <w:p w:rsidR="00B478D5" w:rsidRPr="00FD2229" w:rsidRDefault="00B478D5" w:rsidP="00B478D5">
      <w:pPr>
        <w:jc w:val="both"/>
        <w:rPr>
          <w:sz w:val="28"/>
          <w:szCs w:val="28"/>
          <w:lang w:val="uz-Latn-UZ"/>
        </w:rPr>
      </w:pPr>
      <w:r w:rsidRPr="00FD2229">
        <w:rPr>
          <w:sz w:val="28"/>
          <w:szCs w:val="28"/>
          <w:lang w:val="uz-Latn-UZ"/>
        </w:rPr>
        <w:tab/>
        <w:t>Ернинг юқорида айтилган магнит майдони</w:t>
      </w:r>
      <w:r w:rsidRPr="00FD2229">
        <w:rPr>
          <w:b/>
          <w:bCs/>
          <w:sz w:val="28"/>
          <w:szCs w:val="28"/>
          <w:lang w:val="uz-Latn-UZ"/>
        </w:rPr>
        <w:t xml:space="preserve"> </w:t>
      </w:r>
      <w:r w:rsidRPr="00FD2229">
        <w:rPr>
          <w:sz w:val="28"/>
          <w:szCs w:val="28"/>
          <w:lang w:val="uz-Latn-UZ"/>
        </w:rPr>
        <w:t>доимий ёки барқарор магнит майдони дейилади. Магнит майдонининг кучланиши Ер юзасининг турли жойларида турлича ва у ниҳоятда секин («Асрий») ўзгариб туради. Лекин, Ерда ўзгарувчан магнит майдони ҳам бўлиб, у тез-тез ўзгариб туради. Даврий ўзгарувчан магнит майдони (сутка, мавсум давомида ва орадан маълум вақт ўтгандан кейин ўзгаради) ва даврий бўлмаган ўзгарувчан магнит майдони бўлади (магнит Ғалаёнлари, энг кучли магнит Ғалаёнлари эса магнит бўрони дейилади). Ўзгарувчан магнит майдони доимий магнит майдонининг 1 фоизидан ошмайди.</w:t>
      </w:r>
    </w:p>
    <w:p w:rsidR="00B478D5" w:rsidRPr="00FD2229" w:rsidRDefault="00B478D5" w:rsidP="00B478D5">
      <w:pPr>
        <w:jc w:val="both"/>
        <w:rPr>
          <w:sz w:val="28"/>
          <w:szCs w:val="28"/>
          <w:lang w:val="uz-Latn-UZ"/>
        </w:rPr>
      </w:pPr>
      <w:r w:rsidRPr="00FD2229">
        <w:rPr>
          <w:sz w:val="28"/>
          <w:szCs w:val="28"/>
          <w:lang w:val="uz-Latn-UZ"/>
        </w:rPr>
        <w:tab/>
        <w:t>Ўзгарувчан магнит майдонининг вужудга келиш сабаби маълум: у атмосферанинг устки қатламларидаги элйектр токлари туфайли  вужудга келади. Доимий магнит майдонига келганда шуни айтиш керакки, унинг моҳияти ҳали аниқлангани йўқ, лекин доимий магнит майдонининг Ер ичидаги қандайдир жараёнлар натижасида пайдо бўлганлигига шубҳа йўқ. Ер ядросининг турли қисмларида ҳароратнинг турлича бўлиши муносабати билан Ер ядроси юзасида ҳосил бўладиган электр токлари туфайли  вужудга келган бўлса керак деб тахмин қиладилар.</w:t>
      </w:r>
    </w:p>
    <w:p w:rsidR="00B478D5" w:rsidRPr="00FD2229" w:rsidRDefault="00B478D5" w:rsidP="00B478D5">
      <w:pPr>
        <w:jc w:val="both"/>
        <w:rPr>
          <w:sz w:val="28"/>
          <w:szCs w:val="28"/>
          <w:lang w:val="uz-Latn-UZ"/>
        </w:rPr>
      </w:pPr>
      <w:r w:rsidRPr="00FD2229">
        <w:rPr>
          <w:sz w:val="28"/>
          <w:szCs w:val="28"/>
          <w:lang w:val="uz-Latn-UZ"/>
        </w:rPr>
        <w:tab/>
        <w:t xml:space="preserve">Қуёш фаоллигининг даврий ўзгаришлари, Ердаги жараёнларда ўз аксини топиши аниқ. Айниқса бу фаоллик, биосферада ва ҳусусан инсонларнинг жисмоний ва психологик ҳолатида намоён бўлади. ХХ асрга келиб олимлар ижтимоий жараёнларнинг (урушар, революциялар, эпидемиялар ва тури оммавий ҳаяжонлар) Қуёш фаоллигига бевосита боғлиқ эканлигини такидлай бошлашди. Мисол тариқасида қуйидаги тарихий саналарни келтириш мумкин: 1905, 1917, 1941 йиллар ва 1991 йилдаги собиқ иттифоқнинг парчаланиб кетиши. Сўнгги изланишлар яна шуни кўрсатдики, Қуёш фаоллиги, олимларниг ижодий фаоллигини ҳам жадаллаштириши мумкин экан. </w:t>
      </w:r>
    </w:p>
    <w:p w:rsidR="00B478D5" w:rsidRPr="00FD2229" w:rsidRDefault="00B478D5" w:rsidP="00B478D5">
      <w:pPr>
        <w:jc w:val="both"/>
        <w:rPr>
          <w:sz w:val="28"/>
          <w:szCs w:val="28"/>
          <w:lang w:val="uz-Latn-UZ"/>
        </w:rPr>
      </w:pPr>
    </w:p>
    <w:p w:rsidR="00B478D5" w:rsidRPr="00FD2229" w:rsidRDefault="00B478D5" w:rsidP="00B478D5">
      <w:pPr>
        <w:ind w:firstLine="708"/>
        <w:jc w:val="both"/>
        <w:rPr>
          <w:sz w:val="28"/>
          <w:szCs w:val="28"/>
          <w:lang w:val="uz-Latn-UZ"/>
        </w:rPr>
      </w:pPr>
      <w:r>
        <w:rPr>
          <w:b/>
          <w:bCs/>
          <w:sz w:val="28"/>
          <w:szCs w:val="28"/>
          <w:lang w:val="uz-Cyrl-UZ"/>
        </w:rPr>
        <w:t xml:space="preserve">9.2. </w:t>
      </w:r>
      <w:r w:rsidRPr="00FD2229">
        <w:rPr>
          <w:b/>
          <w:bCs/>
          <w:sz w:val="28"/>
          <w:szCs w:val="28"/>
          <w:lang w:val="uz-Latn-UZ"/>
        </w:rPr>
        <w:t>Космология</w:t>
      </w:r>
      <w:r>
        <w:rPr>
          <w:b/>
          <w:bCs/>
          <w:sz w:val="28"/>
          <w:szCs w:val="28"/>
          <w:lang w:val="uz-Cyrl-UZ"/>
        </w:rPr>
        <w:t>,</w:t>
      </w:r>
      <w:r w:rsidRPr="00FD2229">
        <w:rPr>
          <w:b/>
          <w:bCs/>
          <w:sz w:val="28"/>
          <w:szCs w:val="28"/>
          <w:lang w:val="uz-Latn-UZ"/>
        </w:rPr>
        <w:t xml:space="preserve"> Космогония</w:t>
      </w:r>
      <w:r>
        <w:rPr>
          <w:b/>
          <w:bCs/>
          <w:sz w:val="28"/>
          <w:szCs w:val="28"/>
          <w:lang w:val="uz-Cyrl-UZ"/>
        </w:rPr>
        <w:t>,</w:t>
      </w:r>
      <w:r>
        <w:rPr>
          <w:b/>
          <w:bCs/>
          <w:sz w:val="28"/>
          <w:szCs w:val="28"/>
          <w:lang w:val="uz-Latn-UZ"/>
        </w:rPr>
        <w:t xml:space="preserve"> Астрономия</w:t>
      </w:r>
      <w:r>
        <w:rPr>
          <w:b/>
          <w:bCs/>
          <w:sz w:val="28"/>
          <w:szCs w:val="28"/>
          <w:lang w:val="uz-Cyrl-UZ"/>
        </w:rPr>
        <w:t>,</w:t>
      </w:r>
      <w:r w:rsidRPr="00FD2229">
        <w:rPr>
          <w:b/>
          <w:bCs/>
          <w:sz w:val="28"/>
          <w:szCs w:val="28"/>
          <w:lang w:val="uz-Latn-UZ"/>
        </w:rPr>
        <w:t xml:space="preserve"> Космонавтика</w:t>
      </w:r>
      <w:r w:rsidRPr="00FD2229">
        <w:rPr>
          <w:b/>
          <w:bCs/>
          <w:sz w:val="28"/>
          <w:szCs w:val="28"/>
          <w:lang w:val="uz-Cyrl-UZ"/>
        </w:rPr>
        <w:t>.</w:t>
      </w:r>
      <w:r w:rsidRPr="00FD2229">
        <w:rPr>
          <w:sz w:val="28"/>
          <w:szCs w:val="28"/>
          <w:lang w:val="uz-Latn-UZ"/>
        </w:rPr>
        <w:t xml:space="preserve"> Астрономия</w:t>
      </w:r>
      <w:r w:rsidRPr="00FD2229">
        <w:rPr>
          <w:b/>
          <w:bCs/>
          <w:sz w:val="28"/>
          <w:szCs w:val="28"/>
          <w:lang w:val="uz-Latn-UZ"/>
        </w:rPr>
        <w:t xml:space="preserve"> -</w:t>
      </w:r>
      <w:r w:rsidRPr="00FD2229">
        <w:rPr>
          <w:sz w:val="28"/>
          <w:szCs w:val="28"/>
          <w:lang w:val="uz-Latn-UZ"/>
        </w:rPr>
        <w:t xml:space="preserve"> Космик жисмлар ва уларнинг системалари пайдо бўлишини, тараққиёти ва тузилишини, кўринма ва ҳақиқий ҳаракатларини, кимёвий таркиби ва физик ҳолатини, Коинотнинг бир-бутун умумий қонуниятларини ўрганувчи фан.</w:t>
      </w:r>
    </w:p>
    <w:p w:rsidR="00B478D5" w:rsidRPr="00FD2229" w:rsidRDefault="00B478D5" w:rsidP="00B478D5">
      <w:pPr>
        <w:ind w:firstLine="708"/>
        <w:jc w:val="both"/>
        <w:rPr>
          <w:sz w:val="28"/>
          <w:szCs w:val="28"/>
          <w:lang w:val="uz-Latn-UZ"/>
        </w:rPr>
      </w:pPr>
      <w:r w:rsidRPr="00FD2229">
        <w:rPr>
          <w:sz w:val="28"/>
          <w:szCs w:val="28"/>
          <w:lang w:val="uz-Latn-UZ"/>
        </w:rPr>
        <w:t>Астрономия-қадимги фанлардан бири. Астрономия тарихининг катта қисми кузатиш маълумотларини тўплаш билан банд бўлган. Қадимда астрономия соҳасида шуғулланган Пифагор, Аристотел, Eратосфйен, Геппарх, Птолемей, Архимед ва бошқаларни кўрсатиш мумкин. ВИИИ-ИХ асрларда Муҳаммад ал-Хоразмий, Аҳмад ал-Фарғоний, Аббос Жавҳарий, Аҳмад Марвазий ва бошқа олимлар астрономия фани билан жиддий шуғулландилар. Абу Райҳон Беруний астрономиянинг ҳамма масалаларини ўз ичига олган 40 га яқин астрономик рисола ёзган. Беруний фаннинг амалий масалаларини ҳал қилиш жараёнида бир қанча янги астрономик асбобларни, жумладан ўз астролябиясини ихтиро қилган. Берунийнинг издоши Умар Хайём,</w:t>
      </w:r>
      <w:r w:rsidRPr="00FD2229">
        <w:rPr>
          <w:b/>
          <w:bCs/>
          <w:sz w:val="28"/>
          <w:szCs w:val="28"/>
          <w:lang w:val="uz-Latn-UZ"/>
        </w:rPr>
        <w:t xml:space="preserve"> </w:t>
      </w:r>
      <w:r w:rsidRPr="00FD2229">
        <w:rPr>
          <w:sz w:val="28"/>
          <w:szCs w:val="28"/>
          <w:lang w:val="uz-Latn-UZ"/>
        </w:rPr>
        <w:t>коинотнинг чексизлигига оид жуда кўп янги ғояларни илгари сурган. Умар Хайём ҳозир қўлланилаётган Григориян тақвимидан ҳам аниқ бўлган Қуёш тақвимини ишлаб чиққан. Ибн Сино ҳам астрономияга оид асарлар ёзган. ХИИ-ХИВ асрларда туркистонлик олимлар - Маҳмуд Чағминий, Муҳаммад Нажиб Бакрон, Абу Сулаймон Баноқатий ва бошқа олимлар астрономия соҳаларида ижод этганлар. Ўз даврининг деярли барча масалалари баёни билан берилган астрономияга оид кенг астрономик жадваллар Шарқда «зиж» деб аталган. Астрономиянинг ХВ асрдаги тараққиёти Самарқанд яқинига ўша замондаги энг мукаммал асбоблар билан жиҳозланган улкан расадхона қурган Улуғбек номи билан боғлиқ. Расадхонанинг асосий ва энг катта асбоби радиуси 40,2 м.ли Фахрий секстанти эди. Самарқанд астрономлари Улуғбек раҳбарлигида ёзган «Зижи Кўрагоний» ёки «Улуғбек зижи» деб аталувчи асосий асар, айниқса, ундаги 1018 юлдуз вазияти келтирилган жадвал дунёга машҳур. «Улуғбек зижи» асосан Самарқанд расадхонасида олиб борилган кузатишлар заминида тузилган. Улуғбекнинг кўзга кўринган сафдошларидан Ғиёсиддин Жамшид Коший Европа олимларининг бир қанча кашфиётларини улардан анча илгари кўра билган. Самарқанд расадхонасида Улуғбекнинг устози, Шарқда</w:t>
      </w:r>
      <w:r w:rsidRPr="00FD2229">
        <w:rPr>
          <w:b/>
          <w:bCs/>
          <w:sz w:val="28"/>
          <w:szCs w:val="28"/>
          <w:lang w:val="uz-Latn-UZ"/>
        </w:rPr>
        <w:t xml:space="preserve"> </w:t>
      </w:r>
      <w:r w:rsidRPr="00FD2229">
        <w:rPr>
          <w:sz w:val="28"/>
          <w:szCs w:val="28"/>
          <w:lang w:val="uz-Latn-UZ"/>
        </w:rPr>
        <w:t>«ўз даврининг Афлотуни» номи билан машҳур</w:t>
      </w:r>
      <w:r w:rsidRPr="00FD2229">
        <w:rPr>
          <w:b/>
          <w:bCs/>
          <w:sz w:val="28"/>
          <w:szCs w:val="28"/>
          <w:lang w:val="uz-Latn-UZ"/>
        </w:rPr>
        <w:t xml:space="preserve"> </w:t>
      </w:r>
      <w:r w:rsidRPr="00FD2229">
        <w:rPr>
          <w:sz w:val="28"/>
          <w:szCs w:val="28"/>
          <w:lang w:val="uz-Latn-UZ"/>
        </w:rPr>
        <w:t>Салоҳиддин Мусо ибн Муҳаммад қозизода Румий, «ўз даврининг Птолемейи» номини олган Али қушчининг ҳизматлари катта. Самарқанд олимларининг асарлари Европада 1948 йилдан буён чоп қилиниб келинмоқда.</w:t>
      </w:r>
    </w:p>
    <w:p w:rsidR="00B478D5" w:rsidRPr="00FD2229" w:rsidRDefault="00B478D5" w:rsidP="00B478D5">
      <w:pPr>
        <w:ind w:firstLine="708"/>
        <w:jc w:val="both"/>
        <w:rPr>
          <w:sz w:val="28"/>
          <w:szCs w:val="28"/>
          <w:lang w:val="uz-Latn-UZ"/>
        </w:rPr>
      </w:pPr>
      <w:r w:rsidRPr="00FD2229">
        <w:rPr>
          <w:sz w:val="28"/>
          <w:szCs w:val="28"/>
          <w:lang w:val="uz-Latn-UZ"/>
        </w:rPr>
        <w:lastRenderedPageBreak/>
        <w:t>Астрономия ХХ асрда шиддат билан тараққий этди. Чукни, бу даврда кузатиш техникаси ниҳоятда мураккаблашди (янги-янги телескоплар, рефлекторлар, нурларни қабул қилувчи антеналар ва бошқалар).</w:t>
      </w:r>
    </w:p>
    <w:p w:rsidR="00B478D5" w:rsidRPr="00FD2229" w:rsidRDefault="00B478D5" w:rsidP="00B478D5">
      <w:pPr>
        <w:ind w:firstLine="708"/>
        <w:jc w:val="both"/>
        <w:rPr>
          <w:sz w:val="28"/>
          <w:szCs w:val="28"/>
          <w:lang w:val="uz-Latn-UZ"/>
        </w:rPr>
      </w:pPr>
      <w:r w:rsidRPr="00FD2229">
        <w:rPr>
          <w:sz w:val="28"/>
          <w:szCs w:val="28"/>
          <w:lang w:val="uz-Latn-UZ"/>
        </w:rPr>
        <w:t>Астрономия фани турли бўлимлардан иборат: астрономия, радиоастрономия, осмон механикаси, юлдузлар астрономияси, космогония ва космология. Буларнинг ҳар бири ўз навбатида бир қанча соҳаларни ўз ичига олади.</w:t>
      </w:r>
    </w:p>
    <w:p w:rsidR="00B478D5" w:rsidRPr="00FD2229" w:rsidRDefault="00B478D5" w:rsidP="00B478D5">
      <w:pPr>
        <w:ind w:firstLine="708"/>
        <w:jc w:val="both"/>
        <w:rPr>
          <w:sz w:val="28"/>
          <w:szCs w:val="28"/>
          <w:lang w:val="uz-Latn-UZ"/>
        </w:rPr>
      </w:pPr>
      <w:r w:rsidRPr="00FD2229">
        <w:rPr>
          <w:sz w:val="28"/>
          <w:szCs w:val="28"/>
          <w:lang w:val="uz-Latn-UZ"/>
        </w:rPr>
        <w:t>Астрометрия - осмон жисмлари вазиятларини, ўзига хос хусусий ҳаракатларини ва бошқаларни аниқлайди.</w:t>
      </w:r>
    </w:p>
    <w:p w:rsidR="00B478D5" w:rsidRPr="00FD2229" w:rsidRDefault="00B478D5" w:rsidP="00B478D5">
      <w:pPr>
        <w:ind w:firstLine="708"/>
        <w:jc w:val="both"/>
        <w:rPr>
          <w:sz w:val="28"/>
          <w:szCs w:val="28"/>
          <w:lang w:val="uz-Latn-UZ"/>
        </w:rPr>
      </w:pPr>
      <w:r w:rsidRPr="00FD2229">
        <w:rPr>
          <w:sz w:val="28"/>
          <w:szCs w:val="28"/>
          <w:lang w:val="uz-Latn-UZ"/>
        </w:rPr>
        <w:t>ХХ асрнинг 30-йилларида астрономиянинг радиоастрономия деб аталувчи янги тармоғи пайдо бўлди. Дастлаб ёритқичлардан келадиган радионурларни ўрганиш ёки радиолакасион тадқиқ асосида космик жинслар ҳақида маълумот олинди. Радиоастрономия айниқса иккинчи жахон урушидан сўнг ихтиро қилинган ўта сезгир радиоасбобларни қўлланиши билан жадал ривожланди.</w:t>
      </w:r>
    </w:p>
    <w:p w:rsidR="00B478D5" w:rsidRPr="00FD2229" w:rsidRDefault="00B478D5" w:rsidP="00B478D5">
      <w:pPr>
        <w:ind w:firstLine="708"/>
        <w:jc w:val="both"/>
        <w:rPr>
          <w:sz w:val="28"/>
          <w:szCs w:val="28"/>
          <w:lang w:val="uz-Latn-UZ"/>
        </w:rPr>
      </w:pPr>
      <w:r w:rsidRPr="00FD2229">
        <w:rPr>
          <w:sz w:val="28"/>
          <w:szCs w:val="28"/>
          <w:lang w:val="uz-Latn-UZ"/>
        </w:rPr>
        <w:t>Космик астрономия - бизнинг Галактикадан ташқаридаги осмон жисмлари ва уларнинг системаларини ўрганувчи астрономиянинг бўлими. Асосий вазифаси: жисм ва системаларнинг шакли ва хилларини фотографик усулда ўрганиш, уларни таснифлаш, галактикаларнинг юлдуз катталиги, рангини ўлчаш, галактикалар тўпламининг тузилиши ва таркиби қонуниятларини ўрганади.</w:t>
      </w:r>
    </w:p>
    <w:p w:rsidR="00B478D5" w:rsidRPr="00FD2229" w:rsidRDefault="00B478D5" w:rsidP="00B478D5">
      <w:pPr>
        <w:ind w:firstLine="708"/>
        <w:jc w:val="both"/>
        <w:rPr>
          <w:sz w:val="28"/>
          <w:szCs w:val="28"/>
          <w:lang w:val="uz-Latn-UZ"/>
        </w:rPr>
      </w:pPr>
      <w:r w:rsidRPr="00FD2229">
        <w:rPr>
          <w:sz w:val="28"/>
          <w:szCs w:val="28"/>
          <w:lang w:val="uz-Latn-UZ"/>
        </w:rPr>
        <w:t>Космогония (Космос ва юнонча гонеиа-туғилиш) - Қуёш системаси, юлдузлар ва уларнинг системалари, туманликлар ва бошқаларнинг пайдо бўлиши ва тараққиётини ўрганадиган фан. Космогоник назариялар ва гипотезлар космик жисмларни кузатиш асосида вужудга келади.</w:t>
      </w:r>
    </w:p>
    <w:p w:rsidR="00B478D5" w:rsidRPr="00FD2229" w:rsidRDefault="00B478D5" w:rsidP="00B478D5">
      <w:pPr>
        <w:ind w:firstLine="708"/>
        <w:jc w:val="both"/>
        <w:rPr>
          <w:sz w:val="28"/>
          <w:szCs w:val="28"/>
          <w:lang w:val="uz-Latn-UZ"/>
        </w:rPr>
      </w:pPr>
      <w:r w:rsidRPr="00FD2229">
        <w:rPr>
          <w:sz w:val="28"/>
          <w:szCs w:val="28"/>
          <w:lang w:val="uz-Latn-UZ"/>
        </w:rPr>
        <w:t>Космология - бир бутун ва ягона Коинот тўғрисидаги фан. Коинотни тўғридан-тўғри тажриба (кузатиш) йўли билан текшириб бўлмаганлиги туфайли  у турли воситалар ёрдамида олинган маълумотларни экстрополясия қилиш йўли билан билвосита ўрганилади.</w:t>
      </w:r>
    </w:p>
    <w:p w:rsidR="00B478D5" w:rsidRPr="00FD2229" w:rsidRDefault="00B478D5" w:rsidP="00B478D5">
      <w:pPr>
        <w:ind w:firstLine="708"/>
        <w:jc w:val="both"/>
        <w:rPr>
          <w:sz w:val="28"/>
          <w:szCs w:val="28"/>
          <w:lang w:val="uz-Latn-UZ"/>
        </w:rPr>
      </w:pPr>
      <w:r w:rsidRPr="00FD2229">
        <w:rPr>
          <w:sz w:val="28"/>
          <w:szCs w:val="28"/>
          <w:lang w:val="uz-Latn-UZ"/>
        </w:rPr>
        <w:t>Космонавтика</w:t>
      </w:r>
      <w:r w:rsidRPr="00FD2229">
        <w:rPr>
          <w:b/>
          <w:bCs/>
          <w:sz w:val="28"/>
          <w:szCs w:val="28"/>
          <w:lang w:val="uz-Latn-UZ"/>
        </w:rPr>
        <w:t xml:space="preserve"> </w:t>
      </w:r>
      <w:r w:rsidRPr="00FD2229">
        <w:rPr>
          <w:sz w:val="28"/>
          <w:szCs w:val="28"/>
          <w:lang w:val="uz-Latn-UZ"/>
        </w:rPr>
        <w:t>(космос ва юнонча наутике - денгизда сузиш, кемани бошқариш) - космик фазога парвоз қилиш, турли космик учиш аппаратлари (ракеталар, Ой ва сайёраларнинг сунъий йўлдошлари, космик кемалар ва бошқалар) дан фойдаланиб, Ердан ташқарида бўлган космик объйектларни инсоният эхтиёжи учун ўзлаштиришни таъминлайдиган фан ва Техника соҳалари мажмуи.</w:t>
      </w:r>
    </w:p>
    <w:p w:rsidR="00B478D5" w:rsidRPr="00FD2229" w:rsidRDefault="00B478D5" w:rsidP="00B478D5">
      <w:pPr>
        <w:ind w:firstLine="708"/>
        <w:jc w:val="both"/>
        <w:rPr>
          <w:sz w:val="28"/>
          <w:szCs w:val="28"/>
          <w:lang w:val="uz-Latn-UZ"/>
        </w:rPr>
      </w:pPr>
      <w:r w:rsidRPr="00FD2229">
        <w:rPr>
          <w:sz w:val="28"/>
          <w:szCs w:val="28"/>
          <w:lang w:val="uz-Latn-UZ"/>
        </w:rPr>
        <w:t>Космонавтика қуйидаги муаммолар билан шуғулланади:</w:t>
      </w:r>
    </w:p>
    <w:p w:rsidR="00B478D5" w:rsidRPr="00FD2229" w:rsidRDefault="00B478D5" w:rsidP="00B478D5">
      <w:pPr>
        <w:ind w:left="708"/>
        <w:rPr>
          <w:sz w:val="28"/>
          <w:szCs w:val="28"/>
          <w:lang w:val="uz-Latn-UZ"/>
        </w:rPr>
      </w:pPr>
      <w:r w:rsidRPr="00FD2229">
        <w:rPr>
          <w:sz w:val="28"/>
          <w:szCs w:val="28"/>
          <w:lang w:val="uz-Latn-UZ"/>
        </w:rPr>
        <w:t>- космик парвозлар назарияси - трайекторияни ҳисоблаш ва  бошқалар;</w:t>
      </w:r>
    </w:p>
    <w:p w:rsidR="00B478D5" w:rsidRPr="00FD2229" w:rsidRDefault="00B478D5" w:rsidP="00B478D5">
      <w:pPr>
        <w:ind w:left="708"/>
        <w:rPr>
          <w:sz w:val="28"/>
          <w:szCs w:val="28"/>
          <w:lang w:val="uz-Latn-UZ"/>
        </w:rPr>
      </w:pPr>
      <w:r w:rsidRPr="00FD2229">
        <w:rPr>
          <w:sz w:val="28"/>
          <w:szCs w:val="28"/>
          <w:lang w:val="uz-Latn-UZ"/>
        </w:rPr>
        <w:t xml:space="preserve">- космик ракеталар, двигателлар, бошқариш системалари, учириш иншоотлари, автоматик стансиялар, космик кемалар, илмий асбоблар, </w:t>
      </w:r>
      <w:r w:rsidRPr="00FD2229">
        <w:rPr>
          <w:sz w:val="28"/>
          <w:szCs w:val="28"/>
          <w:lang w:val="uz-Latn-UZ"/>
        </w:rPr>
        <w:lastRenderedPageBreak/>
        <w:t>телеметрия асбоблари ва бошқаларни илмий-техник  жиҳатдан лойиҳалаш;</w:t>
      </w:r>
    </w:p>
    <w:p w:rsidR="00B478D5" w:rsidRPr="00FD2229" w:rsidRDefault="00B478D5" w:rsidP="00B478D5">
      <w:pPr>
        <w:ind w:left="708"/>
        <w:rPr>
          <w:b/>
          <w:bCs/>
          <w:sz w:val="28"/>
          <w:szCs w:val="28"/>
          <w:lang w:val="uz-Latn-UZ"/>
        </w:rPr>
      </w:pPr>
      <w:r w:rsidRPr="00FD2229">
        <w:rPr>
          <w:sz w:val="28"/>
          <w:szCs w:val="28"/>
          <w:lang w:val="uz-Latn-UZ"/>
        </w:rPr>
        <w:t>- тиббий - биологик - парвоз вақтида хаёт кечиришнинг таъминланиши таъсирида одам организмида содир бўладиган ўзгаришларни бартараф қилиш;</w:t>
      </w:r>
    </w:p>
    <w:p w:rsidR="00B478D5" w:rsidRPr="00FD2229" w:rsidRDefault="00B478D5" w:rsidP="00B478D5">
      <w:pPr>
        <w:ind w:left="708"/>
        <w:rPr>
          <w:sz w:val="28"/>
          <w:szCs w:val="28"/>
          <w:lang w:val="uz-Latn-UZ"/>
        </w:rPr>
      </w:pPr>
      <w:r w:rsidRPr="00FD2229">
        <w:rPr>
          <w:sz w:val="28"/>
          <w:szCs w:val="28"/>
          <w:lang w:val="uz-Latn-UZ"/>
        </w:rPr>
        <w:t>- ҳуқуқий - космик - фазо ва сайёралардан фойдаланишнинг халқаро масалаларини тартибга солиш ва бошқалар.</w:t>
      </w:r>
    </w:p>
    <w:p w:rsidR="00B478D5" w:rsidRPr="00FD2229" w:rsidRDefault="00B478D5" w:rsidP="00B478D5">
      <w:pPr>
        <w:ind w:firstLine="708"/>
        <w:jc w:val="both"/>
        <w:rPr>
          <w:sz w:val="28"/>
          <w:szCs w:val="28"/>
          <w:lang w:val="uz-Latn-UZ"/>
        </w:rPr>
      </w:pPr>
      <w:r w:rsidRPr="00FD2229">
        <w:rPr>
          <w:sz w:val="28"/>
          <w:szCs w:val="28"/>
          <w:lang w:val="uz-Latn-UZ"/>
        </w:rPr>
        <w:t>Космонавтика тарихи К.E.Сиолковскийнинг космик фазога учишнинг назарий асосларини яратишидан бошланди. К.E. Сиолковский «Реактив асбоблар ёрдамида коинотни текшириш» (1903) ва бошқа асарларида космик парвозларни техник  жиҳатдан амалга ошириш мумкинлигини исботлади.</w:t>
      </w:r>
    </w:p>
    <w:p w:rsidR="00B478D5" w:rsidRPr="00FD2229" w:rsidRDefault="00B478D5" w:rsidP="00B478D5">
      <w:pPr>
        <w:ind w:firstLine="708"/>
        <w:jc w:val="both"/>
        <w:rPr>
          <w:sz w:val="28"/>
          <w:szCs w:val="28"/>
          <w:lang w:val="uz-Latn-UZ"/>
        </w:rPr>
      </w:pPr>
      <w:r w:rsidRPr="00FD2229">
        <w:rPr>
          <w:sz w:val="28"/>
          <w:szCs w:val="28"/>
          <w:lang w:val="uz-Latn-UZ"/>
        </w:rPr>
        <w:t xml:space="preserve">1957 йилнинг 4 октябрида, Ернинг сунъий йўлдоши учирилганлиги космик эранинг бошланишидан дарак берди. </w:t>
      </w:r>
    </w:p>
    <w:p w:rsidR="00B478D5" w:rsidRPr="00FD2229" w:rsidRDefault="00B478D5" w:rsidP="00B478D5">
      <w:pPr>
        <w:ind w:firstLine="708"/>
        <w:jc w:val="both"/>
        <w:rPr>
          <w:sz w:val="28"/>
          <w:szCs w:val="28"/>
          <w:lang w:val="uz-Latn-UZ"/>
        </w:rPr>
      </w:pPr>
      <w:r w:rsidRPr="00FD2229">
        <w:rPr>
          <w:sz w:val="28"/>
          <w:szCs w:val="28"/>
          <w:lang w:val="uz-Latn-UZ"/>
        </w:rPr>
        <w:t xml:space="preserve">Иккинчи муҳим босқич 1961 йил 12 апрелда Ю.А. Гагариннинг парвози бўлди. </w:t>
      </w:r>
    </w:p>
    <w:p w:rsidR="00B478D5" w:rsidRPr="00FD2229" w:rsidRDefault="00B478D5" w:rsidP="00B478D5">
      <w:pPr>
        <w:ind w:firstLine="708"/>
        <w:jc w:val="both"/>
        <w:rPr>
          <w:sz w:val="28"/>
          <w:szCs w:val="28"/>
          <w:lang w:val="uz-Latn-UZ"/>
        </w:rPr>
      </w:pPr>
      <w:r w:rsidRPr="00FD2229">
        <w:rPr>
          <w:sz w:val="28"/>
          <w:szCs w:val="28"/>
          <w:lang w:val="uz-Latn-UZ"/>
        </w:rPr>
        <w:t>Учинчи тарихий воқеа 1969 йил 6-24 июлда Н.Армстронг, E.Олдин, М.Коллинзларнинг Ойга экспедисияси ҳисобланади.</w:t>
      </w:r>
    </w:p>
    <w:p w:rsidR="00B478D5" w:rsidRPr="00FD2229" w:rsidRDefault="00B478D5" w:rsidP="00B478D5">
      <w:pPr>
        <w:ind w:firstLine="708"/>
        <w:jc w:val="both"/>
        <w:rPr>
          <w:sz w:val="28"/>
          <w:szCs w:val="28"/>
          <w:lang w:val="uz-Latn-UZ"/>
        </w:rPr>
      </w:pPr>
      <w:r w:rsidRPr="00FD2229">
        <w:rPr>
          <w:sz w:val="28"/>
          <w:szCs w:val="28"/>
          <w:lang w:val="uz-Latn-UZ"/>
        </w:rPr>
        <w:t xml:space="preserve">Космик аппаратларнинг муваффақиятли учиши учун биринчи космик тезлик (7,91 км/сек) дан ортиқ, Ернинг тортиш кучи таъсири доирасидан чиқиб кетиш учун иккинчи космик тезлик (11,19 км/сек) дан ортиқ тезлик бўлиши керак. </w:t>
      </w:r>
    </w:p>
    <w:p w:rsidR="00B478D5" w:rsidRPr="00FD2229" w:rsidRDefault="00B478D5" w:rsidP="00B478D5">
      <w:pPr>
        <w:ind w:firstLine="708"/>
        <w:jc w:val="both"/>
        <w:rPr>
          <w:sz w:val="28"/>
          <w:szCs w:val="28"/>
          <w:lang w:val="uz-Latn-UZ"/>
        </w:rPr>
      </w:pPr>
      <w:r w:rsidRPr="00FD2229">
        <w:rPr>
          <w:sz w:val="28"/>
          <w:szCs w:val="28"/>
          <w:lang w:val="uz-Latn-UZ"/>
        </w:rPr>
        <w:t>Орбитага чиқариладиган учиш аппаратларини 2 гуруҳга бўлиш мумкин: Ер атрофида (ЕСЙ) ва узоқ космосга учувчи, масалан, Ой ёки бошқа сайёраларга учувчи аппаратлар. Кейинги гуруҳдагиларида ракета босқичлари бирмунча кучлироқ бўлади.</w:t>
      </w:r>
    </w:p>
    <w:p w:rsidR="00B478D5" w:rsidRPr="00FD2229" w:rsidRDefault="00B478D5" w:rsidP="00B478D5">
      <w:pPr>
        <w:ind w:firstLine="708"/>
        <w:jc w:val="both"/>
        <w:rPr>
          <w:sz w:val="28"/>
          <w:szCs w:val="28"/>
          <w:lang w:val="uz-Latn-UZ"/>
        </w:rPr>
      </w:pPr>
      <w:r w:rsidRPr="00FD2229">
        <w:rPr>
          <w:sz w:val="28"/>
          <w:szCs w:val="28"/>
          <w:lang w:val="uz-Latn-UZ"/>
        </w:rPr>
        <w:t>Eкипажли космик кемаларда, қўшимча тиббий-биологик муаммоларни ҳал қилишга тўғри келади. Eкипажни зарарли нурлар, ваакум ва космик муҳитнинг бошқа омилларидан сақлаш системаси, ҳаётни таъминлаш системаси бўлиши зарур. Космосга учиш инсон организмида вазнсизликка, ўта кучли босимга чидамлиликни талаб қилади. Космик аппаратни Ерга қўндиришда қутқариш ва эвакуация хизмати ишга тушади. Туширилаётган аппаратни осон ва тез топиш учун унга радиомаяк ўрнатилади. Уни қидиришда кемалар, самолёт ва вертолётлар қатнашади.</w:t>
      </w:r>
    </w:p>
    <w:p w:rsidR="00B478D5" w:rsidRPr="00FD2229" w:rsidRDefault="00B478D5" w:rsidP="00B478D5">
      <w:pPr>
        <w:ind w:firstLine="708"/>
        <w:jc w:val="both"/>
        <w:rPr>
          <w:sz w:val="28"/>
          <w:szCs w:val="28"/>
          <w:lang w:val="uz-Latn-UZ"/>
        </w:rPr>
      </w:pPr>
      <w:r w:rsidRPr="00FD2229">
        <w:rPr>
          <w:sz w:val="28"/>
          <w:szCs w:val="28"/>
          <w:lang w:val="uz-Latn-UZ"/>
        </w:rPr>
        <w:t xml:space="preserve">Космонавтика ютуқлари илмий тадқиқотлар ва халқ хўжалигида кенг қўлланилмоқда. Алоқа йўлдошлари, метеорологик йўлдошлар, навигация йўлдошлари ва бошқалар амалий мақсадларда қўл келмоқда. Қазилма бойликларни қидириш, ўсимликларни Ерда тарқалганлигини текшириш, қор харакатини кузатиш, ҳосилдорликни олдиндан белгилаш, ўрмонлардаги ёнғинлар, гидрологик тадқиқотлар ва қатор амалий масалаларни ҳал қилишда </w:t>
      </w:r>
      <w:r w:rsidRPr="00FD2229">
        <w:rPr>
          <w:sz w:val="28"/>
          <w:szCs w:val="28"/>
          <w:lang w:val="uz-Latn-UZ"/>
        </w:rPr>
        <w:lastRenderedPageBreak/>
        <w:t>ЕСЙ кенг қўлланилмоқда. Геодезия ва топография масалаларини ҳал қилишда ЕСЙ нинг аҳамияти жуда катта.</w:t>
      </w:r>
    </w:p>
    <w:p w:rsidR="00B478D5" w:rsidRPr="00FD2229" w:rsidRDefault="00B478D5" w:rsidP="00B478D5">
      <w:pPr>
        <w:ind w:firstLine="708"/>
        <w:jc w:val="both"/>
        <w:rPr>
          <w:sz w:val="28"/>
          <w:szCs w:val="28"/>
          <w:lang w:val="uz-Latn-UZ"/>
        </w:rPr>
      </w:pPr>
      <w:r w:rsidRPr="00FD2229">
        <w:rPr>
          <w:sz w:val="28"/>
          <w:szCs w:val="28"/>
          <w:lang w:val="uz-Latn-UZ"/>
        </w:rPr>
        <w:t xml:space="preserve"> </w:t>
      </w:r>
    </w:p>
    <w:p w:rsidR="00B478D5" w:rsidRPr="00FD2229" w:rsidRDefault="00B478D5" w:rsidP="00B478D5">
      <w:pPr>
        <w:ind w:firstLine="708"/>
        <w:jc w:val="both"/>
        <w:rPr>
          <w:b/>
          <w:bCs/>
          <w:sz w:val="28"/>
          <w:szCs w:val="28"/>
          <w:lang w:val="uz-Latn-UZ"/>
        </w:rPr>
      </w:pPr>
      <w:r>
        <w:rPr>
          <w:b/>
          <w:bCs/>
          <w:sz w:val="28"/>
          <w:szCs w:val="28"/>
          <w:lang w:val="uz-Cyrl-UZ"/>
        </w:rPr>
        <w:t xml:space="preserve">9.3. </w:t>
      </w:r>
      <w:r w:rsidRPr="00FD2229">
        <w:rPr>
          <w:b/>
          <w:bCs/>
          <w:sz w:val="28"/>
          <w:szCs w:val="28"/>
          <w:lang w:val="uz-Latn-UZ"/>
        </w:rPr>
        <w:t>Ердан фойдаланишнинг</w:t>
      </w:r>
      <w:r w:rsidRPr="00FD2229">
        <w:rPr>
          <w:b/>
          <w:bCs/>
          <w:sz w:val="28"/>
          <w:szCs w:val="28"/>
          <w:lang w:val="uz-Cyrl-UZ"/>
        </w:rPr>
        <w:t xml:space="preserve"> </w:t>
      </w:r>
      <w:r w:rsidRPr="00FD2229">
        <w:rPr>
          <w:b/>
          <w:bCs/>
          <w:sz w:val="28"/>
          <w:szCs w:val="28"/>
          <w:lang w:val="uz-Latn-UZ"/>
        </w:rPr>
        <w:t>тарихий-ижтимоий босқичлари</w:t>
      </w:r>
      <w:r w:rsidRPr="00FD2229">
        <w:rPr>
          <w:b/>
          <w:bCs/>
          <w:sz w:val="28"/>
          <w:szCs w:val="28"/>
          <w:lang w:val="uz-Cyrl-UZ"/>
        </w:rPr>
        <w:t xml:space="preserve">. </w:t>
      </w:r>
      <w:r w:rsidRPr="00FD2229">
        <w:rPr>
          <w:sz w:val="28"/>
          <w:szCs w:val="28"/>
          <w:lang w:val="uz-Latn-UZ"/>
        </w:rPr>
        <w:t xml:space="preserve"> Одамнинг пайдо бўлиши Ернинг географик қобиғи тарихида энг муҳим воқеалардан биридир. Чунки, одам ўзининг узоқ вақт давом этган хўжалик фаолияти натижасида сайёрамиз қобиқларини ўзгартиришда фаол иштирок этмоқда. Антропология фанидан маълумки, Хомо сапийенс илк даврларданоқ атроф-муҳитни ўзгартира бошлаган. Дастлаб табиий бойликлар оддий истеъмол қилинган (илдизлар, мевалар, кўкат ва ҳайвонлар). Сўнг одам, ҳаёт воситаларининг табиий манбаларидан фойдаланишга ўтди (қурИлма бойликлар, энергетика манбалари). Шу жараёнлар табиий муҳитни қайта қурилишига олиб кела бошлади. Бундай фаолият натижасида, одам биологик тур сифатида яшаб келди ва бошқа тирик жониворлардан фарқли равишда, меҳнат қуролларини тайёрлаш, моддий ва маданий бойликларни тўплаш малакасини ҳосил қилди, атроф-муҳитни мақсадга мувофиқ ўзгартира бошлади. Агар, ўзи пайдо бўлишига қадар мавжуд бўлмаган сунъий манбаларни яратмаганда, инсон онгли мавжудот бўла олмас эди. Оқибатда, одам томонидан хилма-хил моддий ва маданий предметлар, қайта ўзгартирилган ландшафтлар ва маданийлаштирилган ўсимлик ва ҳайвонларни ўз ичига олган сунъий ҳаёт муҳити шаклланди.</w:t>
      </w:r>
    </w:p>
    <w:p w:rsidR="00B478D5" w:rsidRPr="00FD2229" w:rsidRDefault="00B478D5" w:rsidP="00B478D5">
      <w:pPr>
        <w:ind w:firstLine="708"/>
        <w:jc w:val="both"/>
        <w:rPr>
          <w:sz w:val="28"/>
          <w:szCs w:val="28"/>
          <w:lang w:val="uz-Latn-UZ"/>
        </w:rPr>
      </w:pPr>
      <w:r w:rsidRPr="00FD2229">
        <w:rPr>
          <w:sz w:val="28"/>
          <w:szCs w:val="28"/>
          <w:lang w:val="uz-Latn-UZ"/>
        </w:rPr>
        <w:t>Лекин шу ўринда бир савол туғилади. Ер, фақат инсон учун маконми? Йўқ албатта. Ер юзида тирик организмлар одам пайдо бўлмасидан анча аввал мавжуд бўлганлиги маълум. Қолаверса, Ер қобиқларининг ривожланишида организмларнинг ўрни бениҳоя каттадир. Хусусан, ўсимликларни олсак, табиатнинг энг буюк мўжизаси фотосинтез жараёнини бажаради. Бунинг натижасида табиатда углероднинг айланиб юриши вужудга келади. Агар фотосинтез рўй бермаса, ҳаводаги корбонат ангидрид миқдори ошиб, одамлар ва ҳайвонлар яшаши учун муҳит юзага келмас эди. Ундан ташқари CО</w:t>
      </w:r>
      <w:r w:rsidRPr="00FD2229">
        <w:rPr>
          <w:sz w:val="28"/>
          <w:szCs w:val="28"/>
          <w:vertAlign w:val="subscript"/>
          <w:lang w:val="uz-Latn-UZ"/>
        </w:rPr>
        <w:t>2</w:t>
      </w:r>
      <w:r w:rsidRPr="00FD2229">
        <w:rPr>
          <w:sz w:val="28"/>
          <w:szCs w:val="28"/>
          <w:lang w:val="uz-Latn-UZ"/>
        </w:rPr>
        <w:t xml:space="preserve"> миқдорининг ошиши иқлимни ҳам ўзгартиради, бунинг натижасида эса Ернинг қуруқлик қисмида жуда катта ўзгаришлар содир бўлар эди. Яна бир кўрсаткич, тирик организмлар табиатдаги сувнинг тўхтовсиз айланиб юришида ҳам иштирок этадилар. Оддий сув ўтлари ва фитопланктларни олсак, улар доимий сувда яшаб, нафақат сувни балки, атмосферани кислород билан бойитиб туради. </w:t>
      </w:r>
    </w:p>
    <w:p w:rsidR="00B478D5" w:rsidRPr="00FD2229" w:rsidRDefault="00B478D5" w:rsidP="00B478D5">
      <w:pPr>
        <w:ind w:firstLine="708"/>
        <w:jc w:val="both"/>
        <w:rPr>
          <w:sz w:val="28"/>
          <w:szCs w:val="28"/>
          <w:lang w:val="uz-Latn-UZ"/>
        </w:rPr>
      </w:pPr>
      <w:r w:rsidRPr="00FD2229">
        <w:rPr>
          <w:sz w:val="28"/>
          <w:szCs w:val="28"/>
          <w:lang w:val="uz-Latn-UZ"/>
        </w:rPr>
        <w:t xml:space="preserve">Жонли табиат вакиллари айниқса, Ер пўстининг ўзгаришида фаол иштирок этади. чунки, табиатда нураш жараёни мавжуд. Ер қазувчи ҳайвонлар ин кавлаганда чиққан тупроқдан баландлиги 1 метргача бўлган тепачалар ҳосил бўлади. Микроскопик ҳайвонларнинг чиғаноқлари ва скелетларидан эса денгиз тагида махсус тоғ жинслари ҳосил бўлади, </w:t>
      </w:r>
      <w:r w:rsidRPr="00FD2229">
        <w:rPr>
          <w:sz w:val="28"/>
          <w:szCs w:val="28"/>
          <w:lang w:val="uz-Latn-UZ"/>
        </w:rPr>
        <w:lastRenderedPageBreak/>
        <w:t xml:space="preserve">маржонлар эса оролларни пайдо қилади. Шунингдек, Ер қазувчи ҳайвонлар тупроққа сув ва ҳаво киришини осонлаштириб, тупроқни аралаштиради. Масалан: ёмғир чувалчанглари 1 га ерда 0,5 см қалинликдаги 25 тонна тупроқ қатламини ҳосил қилиши мумкин. </w:t>
      </w:r>
    </w:p>
    <w:p w:rsidR="00B478D5" w:rsidRPr="00FD2229" w:rsidRDefault="00B478D5" w:rsidP="00B478D5">
      <w:pPr>
        <w:ind w:firstLine="708"/>
        <w:jc w:val="both"/>
        <w:rPr>
          <w:sz w:val="28"/>
          <w:szCs w:val="28"/>
          <w:lang w:val="uz-Latn-UZ"/>
        </w:rPr>
      </w:pPr>
      <w:r w:rsidRPr="00FD2229">
        <w:rPr>
          <w:sz w:val="28"/>
          <w:szCs w:val="28"/>
          <w:lang w:val="uz-Latn-UZ"/>
        </w:rPr>
        <w:t xml:space="preserve">Шундай қилиб, яшил ўсимликлар органик модда ишлаб чиқарса, ҳайвонлар ва одам уни истеъмол қилади. Демак, табиатдаги тирик организмлар Ер ландшафти ва табиатини ўзгартириб инсонга ўзига хос муҳит тайёрлаб берган. </w:t>
      </w:r>
    </w:p>
    <w:p w:rsidR="00B478D5" w:rsidRPr="00FD2229" w:rsidRDefault="00B478D5" w:rsidP="00B478D5">
      <w:pPr>
        <w:ind w:firstLine="708"/>
        <w:jc w:val="both"/>
        <w:rPr>
          <w:sz w:val="28"/>
          <w:szCs w:val="28"/>
          <w:lang w:val="uz-Latn-UZ"/>
        </w:rPr>
      </w:pPr>
      <w:r w:rsidRPr="00FD2229">
        <w:rPr>
          <w:sz w:val="28"/>
          <w:szCs w:val="28"/>
          <w:lang w:val="uz-Latn-UZ"/>
        </w:rPr>
        <w:t xml:space="preserve"> Инсоннинг пайдо бўлиши билан эса аввал мавжуд бўлмаган геологик ва космик фактор ҳисобланган инсон онги ишлай бошлади. Албатта, аввалига табиатга, ўсимлик ва ҳайвонот дунёсига инсон камсонлилиги оқибатида айтарли таъсир кўрсатмаган. Лекин, инсон ўз фаолияти билан босқичма-босқич Ер сайёрасини ўзгартира бошлади. Бу эса В.И. ВЙернадский ибораси билан айтганда “Умумсайёравий воқеа, ходиса” эди. Ер тараққиётидаги энг буюк ўзгаришлардан бири (умуртқалилар пайдо бўлиши, ўсимликларда гулларнинг пайдо бўлиши каби) инсон жамиятининг пайдо бўлишидир. Оқибатда, инсоният тарихи бошланди ва Ер сайёраси тарихига кўпгина ўзгартиришлар киритилди. </w:t>
      </w:r>
    </w:p>
    <w:p w:rsidR="00B478D5" w:rsidRPr="00FD2229" w:rsidRDefault="00B478D5" w:rsidP="00B478D5">
      <w:pPr>
        <w:ind w:firstLine="708"/>
        <w:jc w:val="both"/>
        <w:rPr>
          <w:sz w:val="28"/>
          <w:szCs w:val="28"/>
          <w:lang w:val="uz-Latn-UZ"/>
        </w:rPr>
      </w:pPr>
    </w:p>
    <w:p w:rsidR="00B478D5" w:rsidRPr="00FD2229" w:rsidRDefault="00B478D5" w:rsidP="00B478D5">
      <w:pPr>
        <w:tabs>
          <w:tab w:val="left" w:pos="1125"/>
        </w:tabs>
        <w:jc w:val="both"/>
        <w:rPr>
          <w:b/>
          <w:bCs/>
          <w:sz w:val="28"/>
          <w:szCs w:val="28"/>
          <w:lang w:val="uz-Latn-UZ"/>
        </w:rPr>
      </w:pPr>
      <w:r w:rsidRPr="00FD2229">
        <w:rPr>
          <w:b/>
          <w:bCs/>
          <w:sz w:val="28"/>
          <w:szCs w:val="28"/>
          <w:lang w:val="uz-Cyrl-UZ"/>
        </w:rPr>
        <w:tab/>
      </w:r>
      <w:r>
        <w:rPr>
          <w:b/>
          <w:bCs/>
          <w:sz w:val="28"/>
          <w:szCs w:val="28"/>
          <w:lang w:val="uz-Cyrl-UZ"/>
        </w:rPr>
        <w:t xml:space="preserve">9.4. </w:t>
      </w:r>
      <w:r w:rsidRPr="00FD2229">
        <w:rPr>
          <w:b/>
          <w:bCs/>
          <w:sz w:val="28"/>
          <w:szCs w:val="28"/>
          <w:lang w:val="uz-Latn-UZ"/>
        </w:rPr>
        <w:t>Ер</w:t>
      </w:r>
      <w:r w:rsidRPr="00FD2229">
        <w:rPr>
          <w:b/>
          <w:bCs/>
          <w:sz w:val="28"/>
          <w:szCs w:val="28"/>
          <w:lang w:val="uz-Cyrl-UZ"/>
        </w:rPr>
        <w:t xml:space="preserve"> </w:t>
      </w:r>
      <w:r w:rsidRPr="00FD2229">
        <w:rPr>
          <w:b/>
          <w:bCs/>
          <w:sz w:val="28"/>
          <w:szCs w:val="28"/>
          <w:lang w:val="uz-Latn-UZ"/>
        </w:rPr>
        <w:t>Қиёфаси ўзгарган</w:t>
      </w:r>
      <w:r w:rsidRPr="00FD2229">
        <w:rPr>
          <w:b/>
          <w:bCs/>
          <w:sz w:val="28"/>
          <w:szCs w:val="28"/>
          <w:lang w:val="uz-Cyrl-UZ"/>
        </w:rPr>
        <w:t xml:space="preserve">. </w:t>
      </w:r>
      <w:r w:rsidRPr="00FD2229">
        <w:rPr>
          <w:sz w:val="28"/>
          <w:szCs w:val="28"/>
          <w:lang w:val="uz-Latn-UZ"/>
        </w:rPr>
        <w:t xml:space="preserve">Инсон, аниқроғи жамият табиатни ўзгартирган сари кун сайин ўзига янги муаммолар ярата бошлади. Бу муаммолардан бири озиқ-овқат муаммосидир. Илк даврларда одамлар оддий йиғиб териш ва овчилик билан шуғулланган бўлсалар, бу фаолият камлик қила бошлади. Деҳқончилик ва ҳунармандчиликнинг пайдо бўлиши эса вақтинча муаммолар ечимида кўмак бўлди. Деҳқончилик ривожланиши билан янги ҳудудлар ўзлаштирилиб, Ер пўстига зарар этказилган бўлса, темирчилик ва шунга ўхшаш фаолият натижасида бундай зарар ҳажми кенгая борди. Қолаверса, одамлар сонининг ошиши ҳам яна бошқа янгидан-янги муамммоларни келтириб чиқара бошлади. Табиийки, атроф-муҳитга таъсир кўрсатиш ва табиатни ўзгартириш кўлами орта борди. </w:t>
      </w:r>
    </w:p>
    <w:p w:rsidR="00B478D5" w:rsidRPr="00FD2229" w:rsidRDefault="00B478D5" w:rsidP="00B478D5">
      <w:pPr>
        <w:ind w:firstLine="708"/>
        <w:jc w:val="both"/>
        <w:rPr>
          <w:sz w:val="28"/>
          <w:szCs w:val="28"/>
          <w:lang w:val="uz-Latn-UZ"/>
        </w:rPr>
      </w:pPr>
      <w:r w:rsidRPr="00FD2229">
        <w:rPr>
          <w:sz w:val="28"/>
          <w:szCs w:val="28"/>
          <w:lang w:val="uz-Latn-UZ"/>
        </w:rPr>
        <w:t xml:space="preserve">Одам пайдо бўлган дастлабки даврларда аҳоли ўсиш суръати жуда паст бўлган ёки ўсиш суръати табиий бўлган десак тўғрироқ бўлади. Даврлар ўтиши билан аҳоли сонининг ўсиши тезлаша бошлади. Агар бундан 9 минг йил илгари Ер юзида 10 млн. аҳоли яшаган бўлса, бу кўрсаткич 1000 - йилга келиб 275 млн. кишига этди. Кейинчалик ўсиш янада жадаллашди. 1650-йилда 500 млн. аҳоли 1850 йилга келиб, 1,3 млрд. га этган. Бир асрдан сўнг одамлар сони икки баробар, яъни 2,5 млрд. ни ташкил этган. 1978-йили 4,3 млрд. киши яшаган ва БМТ нинг шу йилдаги берган таҳминий маълумотлари ҳозирги кунда ўз тасдиғини топди, яъни Ер аҳолиси сони 6 млрд. дан ортиб кетди. </w:t>
      </w:r>
    </w:p>
    <w:p w:rsidR="00B478D5" w:rsidRPr="00FD2229" w:rsidRDefault="00B478D5" w:rsidP="00B478D5">
      <w:pPr>
        <w:ind w:firstLine="708"/>
        <w:jc w:val="both"/>
        <w:rPr>
          <w:sz w:val="28"/>
          <w:szCs w:val="28"/>
          <w:lang w:val="uz-Latn-UZ"/>
        </w:rPr>
      </w:pPr>
      <w:r w:rsidRPr="00FD2229">
        <w:rPr>
          <w:sz w:val="28"/>
          <w:szCs w:val="28"/>
          <w:lang w:val="uz-Latn-UZ"/>
        </w:rPr>
        <w:lastRenderedPageBreak/>
        <w:t>Маълумки, Ер юзида аҳоли ўта нотекис жойлашган. Шимолий ярим шарда умумий аҳоли сонининг 85 % яшайди. Бу албатта марказлашган аҳоли яшайдиган пунтклари вужудга келишига олиб келган. Бундай марказлар шаҳарлар ҳисобланади. Урбанизасия ҳақида сўз кетганда, албатта шаҳарлар ўсиши кескин тезлаша бориши ҳам назарда тутилади. Яна рақамларга мурожаат қилсак қуйидаги манзара келиб чиқади - 1770-йилда Ер юзида, аҳолиси 100 минг кишини ташкил этган 41 та шаҳар бўлган. 1800-йили бундай шаҳарлар сони 65 тага, 1900-йили 299 тага, 1951 йилга келиб эса 879 тага этган. 1965-йилга келиб фақатгина А</w:t>
      </w:r>
      <w:r w:rsidRPr="00FD2229">
        <w:rPr>
          <w:sz w:val="28"/>
          <w:szCs w:val="28"/>
        </w:rPr>
        <w:t>Қ</w:t>
      </w:r>
      <w:r w:rsidRPr="00FD2229">
        <w:rPr>
          <w:sz w:val="28"/>
          <w:szCs w:val="28"/>
          <w:lang w:val="uz-Latn-UZ"/>
        </w:rPr>
        <w:t>Ш да бундай шаҳарлар сони 132 та бўлган. Ҳозирги кунда хисоб-китоблар</w:t>
      </w:r>
      <w:r w:rsidRPr="00FD2229">
        <w:rPr>
          <w:b/>
          <w:bCs/>
          <w:sz w:val="28"/>
          <w:szCs w:val="28"/>
          <w:lang w:val="uz-Latn-UZ"/>
        </w:rPr>
        <w:t xml:space="preserve"> </w:t>
      </w:r>
      <w:r w:rsidRPr="00FD2229">
        <w:rPr>
          <w:sz w:val="28"/>
          <w:szCs w:val="28"/>
          <w:lang w:val="uz-Latn-UZ"/>
        </w:rPr>
        <w:t xml:space="preserve">миллионер шаҳарлар бўйича кетяпти. Аҳолиси 10 млн атрофида бўлган Токио, Ню-Ёрк, Лондон, Москва каби шаҳарлар сони ортиб бормоқда. Қолверса, Ҳиндистондаги Калкутта шаҳри аҳолиси 40 млн. га етиши кутилмоқда. Замонавий шаҳарлар табиий муҳит учун айтарли жой қолдирмаяпти. Баланд иморатлар, тош, шиша, темир, саноқсиз автомашиналар - бу йирик шаҳардаги техноген ландшафтнинг оддий кўринишидир. </w:t>
      </w:r>
    </w:p>
    <w:p w:rsidR="00B478D5" w:rsidRPr="00FD2229" w:rsidRDefault="00B478D5" w:rsidP="00B478D5">
      <w:pPr>
        <w:ind w:firstLine="708"/>
        <w:jc w:val="both"/>
        <w:rPr>
          <w:sz w:val="28"/>
          <w:szCs w:val="28"/>
          <w:lang w:val="uz-Latn-UZ"/>
        </w:rPr>
      </w:pPr>
      <w:r w:rsidRPr="00FD2229">
        <w:rPr>
          <w:sz w:val="28"/>
          <w:szCs w:val="28"/>
          <w:lang w:val="uz-Latn-UZ"/>
        </w:rPr>
        <w:t xml:space="preserve">Агар ҳозирги кунда йирик шаҳарда истиқомат қилувчи одам имконият туғилди дегунча табиат қўйнига интилса, шаҳарларнинг бундай кескин ўсиши оқибатида бу интилиш ҳам яқин келажакда йўққа чиқиши мумкин. Қолаверса, шаҳарлар кенгайишининг замонавий усуллари оқибатида табиат ёки табиий муҳит сиқиб чиқариляпти. </w:t>
      </w:r>
    </w:p>
    <w:p w:rsidR="00B478D5" w:rsidRPr="00FD2229" w:rsidRDefault="00B478D5" w:rsidP="00B478D5">
      <w:pPr>
        <w:ind w:firstLine="708"/>
        <w:jc w:val="both"/>
        <w:rPr>
          <w:sz w:val="28"/>
          <w:szCs w:val="28"/>
          <w:lang w:val="uz-Latn-UZ"/>
        </w:rPr>
      </w:pPr>
      <w:r w:rsidRPr="00FD2229">
        <w:rPr>
          <w:sz w:val="28"/>
          <w:szCs w:val="28"/>
          <w:lang w:val="uz-Latn-UZ"/>
        </w:rPr>
        <w:t>Урбанизасиянинг глобаллашуви, саноатнинг ривожланиши билан боғлиқдир.</w:t>
      </w:r>
      <w:r w:rsidRPr="00FD2229">
        <w:rPr>
          <w:b/>
          <w:bCs/>
          <w:sz w:val="28"/>
          <w:szCs w:val="28"/>
          <w:lang w:val="uz-Latn-UZ"/>
        </w:rPr>
        <w:t xml:space="preserve"> </w:t>
      </w:r>
      <w:r w:rsidRPr="00FD2229">
        <w:rPr>
          <w:sz w:val="28"/>
          <w:szCs w:val="28"/>
          <w:lang w:val="uz-Latn-UZ"/>
        </w:rPr>
        <w:t xml:space="preserve">Бунинг натижасида саноат марказлари ҳисобланган шаҳарларнинг бошқариб бўлмайдиган даражада тўхтовсиз ўсиши давом этмоқда. Демак, шаҳарларнинг стихияли ўсишини тартибга солиш ва қайсидир маънода Ер юзини “темир бетон қоплами”дан асраш вазифаси вужудга келяпти. Масаланинг ечимларидан бири шуки, шаҳарлар ўсиши жараёнида иложи борича табиий муҳитни сақлаб қолишга ҳаракат қилиш керак. Шаҳар ландшафтлари табиий ландшафт билан уйғунликда бўлса, албатта кўп жиҳатлардан маъқул бўлар эди. Қолаверса, шаҳарларда сунъий равишда табиат зоналарини яратиш мумкин. Бунинг натижасида балки, шаҳар манзарасини тоза сув хавзаларию, хиёбон ва ёввойи ҳайвонот вакиллари тўлдириб турар. Шу хусусда Австралиянинг йирик шаҳарларидан бири Сидней тўғрисида фикр юрицак. Албатта, Сиднейда ҳам дунёдаги бошқа йирик шаҳарлар каби, кўп қаватли иншоатлар, катта кичик корхоналар мавжуд. Лекин, бу шаҳарда табиий муҳит сақланиб қолган. Яъни, аҳоли яшайдиган кварталларни кичик қўриқхоналар, аниқроғи шаҳар ичидаги ёввойи табиат </w:t>
      </w:r>
      <w:r w:rsidRPr="00FD2229">
        <w:rPr>
          <w:i/>
          <w:iCs/>
          <w:sz w:val="28"/>
          <w:szCs w:val="28"/>
          <w:lang w:val="uz-Latn-UZ"/>
        </w:rPr>
        <w:t>оролчалари</w:t>
      </w:r>
      <w:r w:rsidRPr="00FD2229">
        <w:rPr>
          <w:sz w:val="28"/>
          <w:szCs w:val="28"/>
          <w:lang w:val="uz-Latn-UZ"/>
        </w:rPr>
        <w:t xml:space="preserve"> ажратиб туради. Дунёга машҳур </w:t>
      </w:r>
      <w:r w:rsidRPr="00FD2229">
        <w:rPr>
          <w:i/>
          <w:iCs/>
          <w:sz w:val="28"/>
          <w:szCs w:val="28"/>
          <w:lang w:val="uz-Latn-UZ"/>
        </w:rPr>
        <w:t>коала</w:t>
      </w:r>
      <w:r w:rsidRPr="00FD2229">
        <w:rPr>
          <w:sz w:val="28"/>
          <w:szCs w:val="28"/>
          <w:lang w:val="uz-Latn-UZ"/>
        </w:rPr>
        <w:t xml:space="preserve"> айиқлари бу ҳудудларда бемалол яшайдилар. Албатта, аҳолининг муносабати ҳам ўзгача. Афсуски, бундай шаҳарлар сони кам. Мавжудларида ҳам инсонларнинг </w:t>
      </w:r>
      <w:r w:rsidRPr="00FD2229">
        <w:rPr>
          <w:sz w:val="28"/>
          <w:szCs w:val="28"/>
          <w:lang w:val="uz-Latn-UZ"/>
        </w:rPr>
        <w:lastRenderedPageBreak/>
        <w:t xml:space="preserve">ўйламай қўйган қадамлари оқибатида сақланиб қолган шаҳар ичидаги табиий муҳит «оролчалари» йўқ қилиниб, улар ўрнига осмон ўпар иморатлар, савдо марказлари ва бошқалар қурилаяпти. Eнг ачинарлиси, бундай қарорлар ҳеч бир виждон азобисиз, фақат моддий нуқтаи назардан қабул қилинаяпти. </w:t>
      </w:r>
    </w:p>
    <w:p w:rsidR="00B478D5" w:rsidRPr="00FD2229" w:rsidRDefault="00B478D5" w:rsidP="00B478D5">
      <w:pPr>
        <w:ind w:firstLine="708"/>
        <w:jc w:val="both"/>
        <w:rPr>
          <w:sz w:val="28"/>
          <w:szCs w:val="28"/>
          <w:lang w:val="uz-Latn-UZ"/>
        </w:rPr>
      </w:pPr>
      <w:r w:rsidRPr="00FD2229">
        <w:rPr>
          <w:sz w:val="28"/>
          <w:szCs w:val="28"/>
          <w:lang w:val="uz-Latn-UZ"/>
        </w:rPr>
        <w:t>Кўпгина хорижий архитекторлар орасида «вертикал шаҳар» тарафдорлари ҳам мавжуд. Уларга қарши бўлган мутахассисларнинг фикрича: - биринчидан, юқори ва қуйи қаватларда яшайдиган одамлар орасида биологик фарқ пайдо бўлиши мумкин. Иккинчидан - бундай шаҳарларни сейсмик фаол ҳудудларда барпо қилиб бўлмайди, ниҳоят, учинчидан</w:t>
      </w:r>
      <w:r w:rsidRPr="00FD2229">
        <w:rPr>
          <w:b/>
          <w:bCs/>
          <w:sz w:val="28"/>
          <w:szCs w:val="28"/>
          <w:lang w:val="uz-Latn-UZ"/>
        </w:rPr>
        <w:t xml:space="preserve"> -</w:t>
      </w:r>
      <w:r w:rsidRPr="00FD2229">
        <w:rPr>
          <w:sz w:val="28"/>
          <w:szCs w:val="28"/>
          <w:lang w:val="uz-Latn-UZ"/>
        </w:rPr>
        <w:t xml:space="preserve"> “вертикал” шаҳарлар озиқ-овқат ва транспорт муаммоларини чуқурлаштириб юборади. </w:t>
      </w:r>
    </w:p>
    <w:p w:rsidR="00B478D5" w:rsidRPr="00FD2229" w:rsidRDefault="00B478D5" w:rsidP="00B478D5">
      <w:pPr>
        <w:ind w:firstLine="708"/>
        <w:jc w:val="both"/>
        <w:rPr>
          <w:sz w:val="28"/>
          <w:szCs w:val="28"/>
          <w:lang w:val="uz-Latn-UZ"/>
        </w:rPr>
      </w:pPr>
      <w:r w:rsidRPr="00FD2229">
        <w:rPr>
          <w:sz w:val="28"/>
          <w:szCs w:val="28"/>
          <w:lang w:val="uz-Latn-UZ"/>
        </w:rPr>
        <w:t xml:space="preserve">Транспорт воситаларидан фойдаланиш кўлами ошган сари, талаб қилинадиган темир ва автомобил йўллари хажми ҳам ортиб бориши табиий. Сўнгги йилларда ФТИ ҳатто, Ла-манш бўғози тубидан ҳам йўл ўтказиш имкониятини берди. Йўллар қурилиши фақатгина, табиий ландшафтга зарар этказиб қолмай, балки ҳайвонлар миграсиясига ўсимликларнинг тарқалишига, ҳаттоки, қишлоқ хўжалигига ҳам салбий таъсир ўтказмоқда. Янги йўллар зарурлиги ҳаммага аён, аммо, бу йўллар аниқ, пухта, ҳар томонлама ўйланган режа асосида қурилиш керак. Шунингдек, саноатнинг транспорт тармоғига нефтъ ва газ қуврлари ҳам киради. Улар Ер юзидаги жараёнларга таъсир ўтказибгина қолмай, денгиз ва океан тубида ҳам табиий муҳитнинг ўзгаришга сабаб бўлмоқда. </w:t>
      </w:r>
    </w:p>
    <w:p w:rsidR="00B478D5" w:rsidRPr="00FD2229" w:rsidRDefault="00B478D5" w:rsidP="00B478D5">
      <w:pPr>
        <w:ind w:firstLine="708"/>
        <w:jc w:val="both"/>
        <w:rPr>
          <w:sz w:val="28"/>
          <w:szCs w:val="28"/>
          <w:lang w:val="uz-Latn-UZ"/>
        </w:rPr>
      </w:pPr>
      <w:r w:rsidRPr="00FD2229">
        <w:rPr>
          <w:sz w:val="28"/>
          <w:szCs w:val="28"/>
          <w:lang w:val="uz-Latn-UZ"/>
        </w:rPr>
        <w:t xml:space="preserve">Ер эволюсияси давомида Ер қиёфаси бир неча бор ўзгарган. Бу глобал ўзгаришлар янги даврларни бошлаган. Шу ўринда, «табиат ўзини-ўзи тиклаш» хусусиятига эга эканлигини эслаш лозим. Инсонлар фаолиятининг салбий оқибатларини тиклашга табиатга вақт этмаслиги мумкин. Келажакда, албатта янги лойиҳалар пайдо бўлиши табиий. Фақатгина уларда табиат ва табиий муҳит сақланиб қолиниши биринчи ўринда туриши зарур. </w:t>
      </w:r>
    </w:p>
    <w:p w:rsidR="00B478D5" w:rsidRPr="00FD2229" w:rsidRDefault="00B478D5" w:rsidP="00B478D5">
      <w:pPr>
        <w:pStyle w:val="21"/>
        <w:spacing w:after="0"/>
        <w:ind w:left="0" w:firstLine="720"/>
        <w:jc w:val="both"/>
        <w:rPr>
          <w:sz w:val="28"/>
          <w:szCs w:val="28"/>
          <w:lang w:val="uz-Latn-UZ"/>
        </w:rPr>
      </w:pPr>
      <w:r w:rsidRPr="00FD2229">
        <w:rPr>
          <w:sz w:val="28"/>
          <w:szCs w:val="28"/>
          <w:lang w:val="uz-Latn-UZ"/>
        </w:rPr>
        <w:t>Маълумки, сув, шамол, тирик организмлар фаолияти ва ҳароратнинг ўзгариши Ер юзасини ўзгартирувчи ташқи кучлардир. Бу кучлар таъсиридаги жинсларнинг эмирилиши нураш</w:t>
      </w:r>
      <w:r w:rsidRPr="00FD2229">
        <w:rPr>
          <w:b/>
          <w:bCs/>
          <w:sz w:val="28"/>
          <w:szCs w:val="28"/>
          <w:lang w:val="uz-Latn-UZ"/>
        </w:rPr>
        <w:t xml:space="preserve"> </w:t>
      </w:r>
      <w:r w:rsidRPr="00FD2229">
        <w:rPr>
          <w:sz w:val="28"/>
          <w:szCs w:val="28"/>
          <w:lang w:val="uz-Latn-UZ"/>
        </w:rPr>
        <w:t>дейилади. Нураш оқибатида жисмлар парчаланади, бир жойдан иккинчи жойга кўчади ва Ер юзининг релефи ўзгаради.</w:t>
      </w:r>
    </w:p>
    <w:p w:rsidR="00B478D5" w:rsidRPr="00FD2229" w:rsidRDefault="00B478D5" w:rsidP="00B478D5">
      <w:pPr>
        <w:pStyle w:val="21"/>
        <w:spacing w:after="0"/>
        <w:ind w:left="0" w:firstLine="720"/>
        <w:jc w:val="both"/>
        <w:rPr>
          <w:sz w:val="28"/>
          <w:szCs w:val="28"/>
          <w:lang w:val="uz-Latn-UZ"/>
        </w:rPr>
      </w:pPr>
      <w:r w:rsidRPr="00FD2229">
        <w:rPr>
          <w:b/>
          <w:bCs/>
          <w:sz w:val="28"/>
          <w:szCs w:val="28"/>
          <w:lang w:val="uz-Latn-UZ"/>
        </w:rPr>
        <w:t xml:space="preserve"> </w:t>
      </w:r>
      <w:r w:rsidRPr="00FD2229">
        <w:rPr>
          <w:sz w:val="28"/>
          <w:szCs w:val="28"/>
          <w:lang w:val="uz-Latn-UZ"/>
        </w:rPr>
        <w:t xml:space="preserve">Ботиқлар, текисликлар ва тоғлар қуруқлик юзаси релефининг энг муҳим шаклларидир. Релефнинг ўзгариши инсонлар ҳаётига ҳам ўз таъсирини кўрсатади. Лекин, бу ерда кўпроқ антропоген омиллар, яъни инсон фаолияти таъсири тўғрисида сўз кетиши керак. Юқорида таъкидланганидек, табиат ўз-ўзини тиклаш хусусиятига эга. Релефнинг табиий омиллар натижасидаги ўзгариши ўзига хос қонуниятларга бўйсинади. Лекин, сунъий </w:t>
      </w:r>
      <w:r w:rsidRPr="00FD2229">
        <w:rPr>
          <w:sz w:val="28"/>
          <w:szCs w:val="28"/>
          <w:lang w:val="uz-Latn-UZ"/>
        </w:rPr>
        <w:lastRenderedPageBreak/>
        <w:t xml:space="preserve">равишда табиат кўрсаткичларига таъсир кўрсатиш оқибатида қайтариб бўлмас талофатлар кўрилмоқда. </w:t>
      </w:r>
    </w:p>
    <w:p w:rsidR="00B478D5" w:rsidRPr="00FD2229" w:rsidRDefault="00B478D5" w:rsidP="00B478D5">
      <w:pPr>
        <w:ind w:firstLine="708"/>
        <w:jc w:val="both"/>
        <w:rPr>
          <w:sz w:val="28"/>
          <w:szCs w:val="28"/>
          <w:lang w:val="uz-Latn-UZ"/>
        </w:rPr>
      </w:pPr>
      <w:r w:rsidRPr="00FD2229">
        <w:rPr>
          <w:sz w:val="28"/>
          <w:szCs w:val="28"/>
          <w:lang w:val="uz-Latn-UZ"/>
        </w:rPr>
        <w:t xml:space="preserve">Ер юзаси қуруқликларидан ташқари океан тубида ҳам ўзгаришлар мавжуд. Телекоммуникация соҳасининг ривожланиши натижасида алоқа ўрнатишнинг янги технологик усули вужудга келган. Бу шиша толали кабеллардир. Бундай кабеллар ёрдамида сунъий йўлдошлар томонидан бажариладиган баъзи алоқа усуллари янгиланди. Бу кўринишдаги кабеллар ўзининг арзонлиги ва сифат жиҳатдан юқори даражада эканлиги билан ажралиб туради. </w:t>
      </w:r>
      <w:r w:rsidRPr="00FD2229">
        <w:rPr>
          <w:sz w:val="28"/>
          <w:szCs w:val="28"/>
        </w:rPr>
        <w:t>Ҳ</w:t>
      </w:r>
      <w:r w:rsidRPr="00FD2229">
        <w:rPr>
          <w:sz w:val="28"/>
          <w:szCs w:val="28"/>
          <w:lang w:val="uz-Latn-UZ"/>
        </w:rPr>
        <w:t>аттоки, шиша толали кабеллар қитъаларни бир-бири билан боғ</w:t>
      </w:r>
      <w:proofErr w:type="gramStart"/>
      <w:r w:rsidRPr="00FD2229">
        <w:rPr>
          <w:sz w:val="28"/>
          <w:szCs w:val="28"/>
          <w:lang w:val="uz-Latn-UZ"/>
        </w:rPr>
        <w:t>лаб</w:t>
      </w:r>
      <w:proofErr w:type="gramEnd"/>
      <w:r w:rsidRPr="00FD2229">
        <w:rPr>
          <w:sz w:val="28"/>
          <w:szCs w:val="28"/>
          <w:lang w:val="uz-Latn-UZ"/>
        </w:rPr>
        <w:t xml:space="preserve"> турибди. Муаммо эса шундан иборатки, бу техник янгиликни сув тубидан ўтказилади ва албатта бундай фаолият натижасида баъзи ўзгаришлар содир бўлади. Улар қаторига океан туби ландшафтининг бирликлари ўзгариб, сув ости экосистемасининг бузилиши ва кабеллардан чиқаётган нурланиш таъсирида организмларнинг генетик хусусиятлари ўзгаришини киритиш мумкин. Демак, қайсидир маънода балиқ овлаш ва истеъмол қилиш хавфи вужудга келмоқда. </w:t>
      </w:r>
    </w:p>
    <w:p w:rsidR="00B478D5" w:rsidRPr="00FD2229" w:rsidRDefault="00B478D5" w:rsidP="00B478D5">
      <w:pPr>
        <w:ind w:firstLine="708"/>
        <w:jc w:val="both"/>
        <w:rPr>
          <w:sz w:val="28"/>
          <w:szCs w:val="28"/>
          <w:lang w:val="uz-Latn-UZ"/>
        </w:rPr>
      </w:pPr>
      <w:r w:rsidRPr="00FD2229">
        <w:rPr>
          <w:sz w:val="28"/>
          <w:szCs w:val="28"/>
          <w:lang w:val="uz-Latn-UZ"/>
        </w:rPr>
        <w:t>Илмий адабиётларда инсонни гетеротроф</w:t>
      </w:r>
      <w:r w:rsidRPr="00FD2229">
        <w:rPr>
          <w:b/>
          <w:bCs/>
          <w:sz w:val="28"/>
          <w:szCs w:val="28"/>
          <w:lang w:val="uz-Latn-UZ"/>
        </w:rPr>
        <w:t xml:space="preserve"> </w:t>
      </w:r>
      <w:r w:rsidRPr="00FD2229">
        <w:rPr>
          <w:sz w:val="28"/>
          <w:szCs w:val="28"/>
          <w:lang w:val="uz-Latn-UZ"/>
        </w:rPr>
        <w:t xml:space="preserve">мавжудот сифатида таърифланади. Бу ибора ишлатилганда инсонлар ўз ҳаётларини ўсимлик ва ҳайвонларни нобуд қилиш билан сақлаши тушунилади. Демак, инсониятнинг келажаги қишлоқ хўжалиги, овчилик ва балиқчиликнинг ривожланиши билан боғлиқ, яъни биосферанинг озиқ-овқат ресурсларига таянади. Шу ўринда сайёрамизнинг баъзи ҳудудларида инсонлар озиқ-овқат камчилигидан азият чекаётганлигини эслаш лозим. Албатта, бу муаммони фақат антропоген омилга боғлаш нотўғри бўлади. Чунки, Ер юзида табиий муҳит ўзгариши ҳам бунга сабаб бўлмоқда. Ер кўчкилари, сурилмалар, сув тошқинлари, ҳайвон популясиялари сонининг ўзгариши, деҳқончилик маҳсулотларини ҳашоратлар томонидан нобуд қилиниши бунга мисол бўла олади. Нима бўлганда ҳам, қишлоқ хўжалигининг таъсирида табиатдаги ўзгаришларни кўрсатишимиз зарур. </w:t>
      </w:r>
    </w:p>
    <w:p w:rsidR="00B478D5" w:rsidRPr="00FD2229" w:rsidRDefault="00B478D5" w:rsidP="00B478D5">
      <w:pPr>
        <w:ind w:firstLine="708"/>
        <w:jc w:val="both"/>
        <w:rPr>
          <w:sz w:val="28"/>
          <w:szCs w:val="28"/>
          <w:lang w:val="uz-Latn-UZ"/>
        </w:rPr>
      </w:pPr>
      <w:r w:rsidRPr="00FD2229">
        <w:rPr>
          <w:sz w:val="28"/>
          <w:szCs w:val="28"/>
          <w:lang w:val="uz-Latn-UZ"/>
        </w:rPr>
        <w:t xml:space="preserve">Ҳайдаладиган ерлар майдонининг кенгайтирилиши оқибатида табиий яйловлар ва ўрмонлар кўлами камайиб бормоқда. Қолаверса, ҳосилдорликни ошириш замонавий технологиялари Ер пўстини баъзи ҳудудларда тикланмайдиган даражага келтириб қўйган. Оқибатда, ҳосилдорлик, маҳсулотларнинг сифати ўзгариб, инсон саломатлигига таъсир ўтказмоқда. </w:t>
      </w:r>
    </w:p>
    <w:p w:rsidR="00B478D5" w:rsidRPr="00FD2229" w:rsidRDefault="00B478D5" w:rsidP="00B478D5">
      <w:pPr>
        <w:ind w:firstLine="708"/>
        <w:jc w:val="both"/>
        <w:rPr>
          <w:sz w:val="28"/>
          <w:szCs w:val="28"/>
          <w:lang w:val="uz-Latn-UZ"/>
        </w:rPr>
      </w:pPr>
      <w:r w:rsidRPr="00FD2229">
        <w:rPr>
          <w:sz w:val="28"/>
          <w:szCs w:val="28"/>
          <w:lang w:val="uz-Latn-UZ"/>
        </w:rPr>
        <w:t xml:space="preserve">Инсониятнинг ҳозирги кундаги яна бир катта муаммоларидан бири бу чиқиндилардир. Саноат ривожланиши, аҳоли сонининг кўпайиши техник ва маиший чиқиндилар ҳажмини орттирмоқда. Маълум миқдорининг қайта ишланиши билан бир қаторда чиқиндилар очиқ майдонларда ҳам тўпланиб қолган. Бу кўрсаткич ҳам ландшафтнинг ўзгаришига, табиий муҳит бузилишига олиб келган. </w:t>
      </w:r>
    </w:p>
    <w:p w:rsidR="00B478D5" w:rsidRPr="00FD2229" w:rsidRDefault="00B478D5" w:rsidP="00B478D5">
      <w:pPr>
        <w:ind w:firstLine="708"/>
        <w:jc w:val="both"/>
        <w:rPr>
          <w:sz w:val="28"/>
          <w:szCs w:val="28"/>
          <w:lang w:val="uz-Latn-UZ"/>
        </w:rPr>
      </w:pPr>
    </w:p>
    <w:p w:rsidR="00B478D5" w:rsidRPr="00FD2229" w:rsidRDefault="00B478D5" w:rsidP="00B478D5">
      <w:pPr>
        <w:jc w:val="center"/>
        <w:rPr>
          <w:b/>
          <w:bCs/>
          <w:sz w:val="28"/>
          <w:szCs w:val="28"/>
          <w:lang w:val="uz-Cyrl-UZ"/>
        </w:rPr>
      </w:pPr>
      <w:r w:rsidRPr="00FD2229">
        <w:rPr>
          <w:b/>
          <w:bCs/>
          <w:sz w:val="28"/>
          <w:szCs w:val="28"/>
          <w:lang w:val="uz-Cyrl-UZ"/>
        </w:rPr>
        <w:t>Адабиётлар.</w:t>
      </w:r>
    </w:p>
    <w:p w:rsidR="00B478D5" w:rsidRPr="00FD2229" w:rsidRDefault="00B478D5" w:rsidP="00B478D5">
      <w:pPr>
        <w:pStyle w:val="21"/>
        <w:numPr>
          <w:ilvl w:val="0"/>
          <w:numId w:val="1"/>
        </w:numPr>
        <w:spacing w:after="0"/>
        <w:jc w:val="both"/>
        <w:rPr>
          <w:sz w:val="28"/>
          <w:szCs w:val="28"/>
          <w:lang w:val="uz-Latn-UZ"/>
        </w:rPr>
      </w:pPr>
      <w:r w:rsidRPr="00FD2229">
        <w:rPr>
          <w:sz w:val="28"/>
          <w:szCs w:val="28"/>
          <w:lang w:val="uz-Latn-UZ"/>
        </w:rPr>
        <w:t>Солопов В. С. Консепсии современного естествознания. – М.: Мисл,</w:t>
      </w:r>
      <w:r w:rsidRPr="00FD2229">
        <w:rPr>
          <w:sz w:val="28"/>
          <w:szCs w:val="28"/>
          <w:lang w:val="uz-Cyrl-UZ"/>
        </w:rPr>
        <w:t xml:space="preserve"> 2000</w:t>
      </w:r>
      <w:r w:rsidRPr="00FD2229">
        <w:rPr>
          <w:sz w:val="28"/>
          <w:szCs w:val="28"/>
          <w:lang w:val="uz-Latn-UZ"/>
        </w:rPr>
        <w:t>.</w:t>
      </w:r>
    </w:p>
    <w:p w:rsidR="00B478D5" w:rsidRPr="00FD2229" w:rsidRDefault="00B478D5" w:rsidP="00B478D5">
      <w:pPr>
        <w:pStyle w:val="21"/>
        <w:numPr>
          <w:ilvl w:val="0"/>
          <w:numId w:val="1"/>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B478D5" w:rsidRPr="00FD2229" w:rsidRDefault="00B478D5" w:rsidP="00B478D5">
      <w:pPr>
        <w:pStyle w:val="21"/>
        <w:numPr>
          <w:ilvl w:val="0"/>
          <w:numId w:val="1"/>
        </w:numPr>
        <w:spacing w:after="0"/>
        <w:jc w:val="both"/>
        <w:rPr>
          <w:sz w:val="28"/>
          <w:szCs w:val="28"/>
          <w:lang w:val="uz-Latn-UZ"/>
        </w:rPr>
      </w:pPr>
      <w:r w:rsidRPr="00FD2229">
        <w:rPr>
          <w:sz w:val="28"/>
          <w:szCs w:val="28"/>
          <w:lang w:val="uz-Latn-UZ"/>
        </w:rPr>
        <w:t xml:space="preserve">Структура и развитийе науки. – М.: Прогресс, </w:t>
      </w:r>
      <w:r w:rsidRPr="00FD2229">
        <w:rPr>
          <w:sz w:val="28"/>
          <w:szCs w:val="28"/>
          <w:lang w:val="uz-Cyrl-UZ"/>
        </w:rPr>
        <w:t>2000</w:t>
      </w:r>
      <w:r w:rsidRPr="00FD2229">
        <w:rPr>
          <w:sz w:val="28"/>
          <w:szCs w:val="28"/>
          <w:lang w:val="uz-Latn-UZ"/>
        </w:rPr>
        <w:t>.</w:t>
      </w:r>
    </w:p>
    <w:p w:rsidR="00B478D5" w:rsidRPr="00FD2229" w:rsidRDefault="00B478D5" w:rsidP="00B478D5">
      <w:pPr>
        <w:numPr>
          <w:ilvl w:val="0"/>
          <w:numId w:val="1"/>
        </w:numPr>
        <w:rPr>
          <w:sz w:val="28"/>
          <w:szCs w:val="28"/>
          <w:lang w:val="uz-Latn-UZ"/>
        </w:rPr>
      </w:pPr>
      <w:r w:rsidRPr="00FD2229">
        <w:rPr>
          <w:sz w:val="28"/>
          <w:szCs w:val="28"/>
          <w:lang w:val="uz-Latn-UZ"/>
        </w:rPr>
        <w:t>«Консепсии современного естествознания» под ред.  И.Я.Ратишева Москва,</w:t>
      </w:r>
      <w:r w:rsidRPr="00FD2229">
        <w:rPr>
          <w:sz w:val="28"/>
          <w:szCs w:val="28"/>
          <w:lang w:val="uz-Cyrl-UZ"/>
        </w:rPr>
        <w:t xml:space="preserve"> 2002</w:t>
      </w:r>
      <w:r w:rsidRPr="00FD2229">
        <w:rPr>
          <w:sz w:val="28"/>
          <w:szCs w:val="28"/>
          <w:lang w:val="uz-Latn-UZ"/>
        </w:rPr>
        <w:t>.</w:t>
      </w:r>
    </w:p>
    <w:p w:rsidR="00B478D5" w:rsidRPr="00FD2229" w:rsidRDefault="00B478D5" w:rsidP="00B478D5">
      <w:pPr>
        <w:numPr>
          <w:ilvl w:val="0"/>
          <w:numId w:val="1"/>
        </w:numPr>
        <w:jc w:val="both"/>
        <w:rPr>
          <w:b/>
          <w:bCs/>
          <w:sz w:val="28"/>
          <w:szCs w:val="28"/>
          <w:lang w:val="uz-Latn-UZ"/>
        </w:rPr>
      </w:pPr>
      <w:r w:rsidRPr="00FD2229">
        <w:rPr>
          <w:sz w:val="28"/>
          <w:szCs w:val="28"/>
          <w:lang w:val="uz-Latn-UZ"/>
        </w:rPr>
        <w:t>Eлектронная библиотека «Солярис»</w:t>
      </w:r>
      <w:r w:rsidRPr="00FD2229">
        <w:rPr>
          <w:b/>
          <w:bCs/>
          <w:sz w:val="28"/>
          <w:szCs w:val="28"/>
          <w:lang w:val="uz-Latn-UZ"/>
        </w:rPr>
        <w:t xml:space="preserve"> - </w:t>
      </w:r>
      <w:hyperlink r:id="rId6" w:history="1">
        <w:r w:rsidRPr="00D33FA2">
          <w:rPr>
            <w:rStyle w:val="a9"/>
            <w:color w:val="auto"/>
            <w:sz w:val="28"/>
            <w:szCs w:val="28"/>
            <w:u w:val="none"/>
            <w:lang w:val="uz-Latn-UZ"/>
          </w:rPr>
          <w:t>www.соларис.ру</w:t>
        </w:r>
      </w:hyperlink>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478D5" w:rsidRDefault="00B478D5" w:rsidP="00B478D5">
      <w:pPr>
        <w:rPr>
          <w:sz w:val="28"/>
          <w:szCs w:val="28"/>
          <w:lang w:val="uz-Cyrl-UZ"/>
        </w:rPr>
      </w:pPr>
    </w:p>
    <w:p w:rsidR="00BC068A" w:rsidRPr="00B478D5" w:rsidRDefault="00BC068A">
      <w:pPr>
        <w:rPr>
          <w:lang w:val="uz-Cyrl-UZ"/>
        </w:rPr>
      </w:pPr>
    </w:p>
    <w:sectPr w:rsidR="00BC068A" w:rsidRPr="00B478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eterburg Uzbek">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62165"/>
    <w:multiLevelType w:val="hybridMultilevel"/>
    <w:tmpl w:val="D6CCEA62"/>
    <w:lvl w:ilvl="0" w:tplc="6A5A7BEA">
      <w:start w:val="1"/>
      <w:numFmt w:val="decimal"/>
      <w:lvlText w:val="%1."/>
      <w:lvlJc w:val="left"/>
      <w:pPr>
        <w:tabs>
          <w:tab w:val="num" w:pos="1080"/>
        </w:tabs>
        <w:ind w:left="1080" w:hanging="360"/>
      </w:pPr>
      <w:rPr>
        <w:b w:val="0"/>
        <w:bCs w:val="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8D5"/>
    <w:rsid w:val="00B478D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8D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B478D5"/>
    <w:pPr>
      <w:keepNext/>
      <w:outlineLvl w:val="0"/>
    </w:pPr>
    <w:rPr>
      <w:rFonts w:ascii="Peterburg Uzbek" w:hAnsi="Peterburg Uzbek" w:cs="Peterburg Uzbek"/>
      <w:b/>
      <w:bCs/>
      <w:sz w:val="36"/>
      <w:szCs w:val="36"/>
    </w:rPr>
  </w:style>
  <w:style w:type="paragraph" w:styleId="2">
    <w:name w:val="heading 2"/>
    <w:basedOn w:val="a"/>
    <w:next w:val="a"/>
    <w:link w:val="20"/>
    <w:uiPriority w:val="99"/>
    <w:qFormat/>
    <w:rsid w:val="00B478D5"/>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478D5"/>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478D5"/>
    <w:pPr>
      <w:keepNext/>
      <w:spacing w:before="240" w:after="60"/>
      <w:outlineLvl w:val="3"/>
    </w:pPr>
    <w:rPr>
      <w:b/>
      <w:bCs/>
      <w:sz w:val="28"/>
      <w:szCs w:val="28"/>
    </w:rPr>
  </w:style>
  <w:style w:type="paragraph" w:styleId="5">
    <w:name w:val="heading 5"/>
    <w:basedOn w:val="a"/>
    <w:next w:val="a"/>
    <w:link w:val="50"/>
    <w:uiPriority w:val="99"/>
    <w:qFormat/>
    <w:rsid w:val="00B478D5"/>
    <w:pPr>
      <w:spacing w:before="240" w:after="60"/>
      <w:outlineLvl w:val="4"/>
    </w:pPr>
    <w:rPr>
      <w:b/>
      <w:bCs/>
      <w:i/>
      <w:iCs/>
      <w:sz w:val="26"/>
      <w:szCs w:val="26"/>
    </w:rPr>
  </w:style>
  <w:style w:type="paragraph" w:styleId="6">
    <w:name w:val="heading 6"/>
    <w:basedOn w:val="a"/>
    <w:next w:val="a"/>
    <w:link w:val="60"/>
    <w:uiPriority w:val="99"/>
    <w:qFormat/>
    <w:rsid w:val="00B478D5"/>
    <w:pPr>
      <w:keepNext/>
      <w:framePr w:hSpace="180" w:wrap="auto" w:vAnchor="text" w:hAnchor="margin" w:y="533"/>
      <w:tabs>
        <w:tab w:val="left" w:pos="1125"/>
      </w:tabs>
      <w:suppressOverlap/>
      <w:jc w:val="center"/>
      <w:outlineLvl w:val="5"/>
    </w:pPr>
    <w:rPr>
      <w:b/>
      <w:bCs/>
      <w:sz w:val="32"/>
      <w:szCs w:val="32"/>
      <w:lang w:val="en-US"/>
    </w:rPr>
  </w:style>
  <w:style w:type="paragraph" w:styleId="7">
    <w:name w:val="heading 7"/>
    <w:basedOn w:val="a"/>
    <w:next w:val="a"/>
    <w:link w:val="70"/>
    <w:uiPriority w:val="99"/>
    <w:qFormat/>
    <w:rsid w:val="00B478D5"/>
    <w:pPr>
      <w:keepNext/>
      <w:framePr w:hSpace="180" w:wrap="auto" w:vAnchor="text" w:hAnchor="margin" w:yAlign="top"/>
      <w:tabs>
        <w:tab w:val="left" w:pos="1125"/>
      </w:tabs>
      <w:suppressOverlap/>
      <w:jc w:val="center"/>
      <w:outlineLvl w:val="6"/>
    </w:pPr>
    <w:rPr>
      <w:b/>
      <w:bCs/>
      <w:sz w:val="28"/>
      <w:szCs w:val="28"/>
      <w:lang w:val="uz-Latn-UZ"/>
    </w:rPr>
  </w:style>
  <w:style w:type="paragraph" w:styleId="8">
    <w:name w:val="heading 8"/>
    <w:basedOn w:val="a"/>
    <w:next w:val="a"/>
    <w:link w:val="80"/>
    <w:uiPriority w:val="99"/>
    <w:qFormat/>
    <w:rsid w:val="00B478D5"/>
    <w:pPr>
      <w:keepNext/>
      <w:ind w:left="720" w:hanging="720"/>
      <w:jc w:val="both"/>
      <w:outlineLvl w:val="7"/>
    </w:pPr>
    <w:rPr>
      <w:b/>
      <w:bCs/>
      <w:sz w:val="28"/>
      <w:szCs w:val="28"/>
      <w:lang w:val="uz-Latn-UZ"/>
    </w:rPr>
  </w:style>
  <w:style w:type="paragraph" w:styleId="9">
    <w:name w:val="heading 9"/>
    <w:basedOn w:val="a"/>
    <w:next w:val="a"/>
    <w:link w:val="90"/>
    <w:uiPriority w:val="99"/>
    <w:qFormat/>
    <w:rsid w:val="00B478D5"/>
    <w:pPr>
      <w:keepNext/>
      <w:framePr w:hSpace="180" w:wrap="auto" w:vAnchor="text" w:hAnchor="margin" w:y="112"/>
      <w:tabs>
        <w:tab w:val="left" w:pos="1125"/>
      </w:tabs>
      <w:suppressOverlap/>
      <w:outlineLvl w:val="8"/>
    </w:pPr>
    <w:rPr>
      <w:b/>
      <w:bCs/>
      <w:sz w:val="28"/>
      <w:szCs w:val="28"/>
      <w:lang w:val="uz-Latn-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78D5"/>
    <w:rPr>
      <w:rFonts w:ascii="Peterburg Uzbek" w:eastAsia="Times New Roman" w:hAnsi="Peterburg Uzbek" w:cs="Peterburg Uzbek"/>
      <w:b/>
      <w:bCs/>
      <w:sz w:val="36"/>
      <w:szCs w:val="36"/>
      <w:lang w:val="ru-RU" w:eastAsia="ru-RU"/>
    </w:rPr>
  </w:style>
  <w:style w:type="character" w:customStyle="1" w:styleId="20">
    <w:name w:val="Заголовок 2 Знак"/>
    <w:basedOn w:val="a0"/>
    <w:link w:val="2"/>
    <w:uiPriority w:val="99"/>
    <w:rsid w:val="00B478D5"/>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B478D5"/>
    <w:rPr>
      <w:rFonts w:ascii="Arial" w:eastAsia="Times New Roman" w:hAnsi="Arial" w:cs="Arial"/>
      <w:b/>
      <w:bCs/>
      <w:sz w:val="26"/>
      <w:szCs w:val="26"/>
      <w:lang w:val="ru-RU" w:eastAsia="ru-RU"/>
    </w:rPr>
  </w:style>
  <w:style w:type="character" w:customStyle="1" w:styleId="40">
    <w:name w:val="Заголовок 4 Знак"/>
    <w:basedOn w:val="a0"/>
    <w:link w:val="4"/>
    <w:uiPriority w:val="99"/>
    <w:rsid w:val="00B478D5"/>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uiPriority w:val="99"/>
    <w:rsid w:val="00B478D5"/>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uiPriority w:val="99"/>
    <w:rsid w:val="00B478D5"/>
    <w:rPr>
      <w:rFonts w:ascii="Times New Roman" w:eastAsia="Times New Roman" w:hAnsi="Times New Roman" w:cs="Times New Roman"/>
      <w:b/>
      <w:bCs/>
      <w:sz w:val="32"/>
      <w:szCs w:val="32"/>
      <w:lang w:eastAsia="ru-RU"/>
    </w:rPr>
  </w:style>
  <w:style w:type="character" w:customStyle="1" w:styleId="70">
    <w:name w:val="Заголовок 7 Знак"/>
    <w:basedOn w:val="a0"/>
    <w:link w:val="7"/>
    <w:uiPriority w:val="99"/>
    <w:rsid w:val="00B478D5"/>
    <w:rPr>
      <w:rFonts w:ascii="Times New Roman" w:eastAsia="Times New Roman" w:hAnsi="Times New Roman" w:cs="Times New Roman"/>
      <w:b/>
      <w:bCs/>
      <w:sz w:val="28"/>
      <w:szCs w:val="28"/>
      <w:lang w:val="uz-Latn-UZ" w:eastAsia="ru-RU"/>
    </w:rPr>
  </w:style>
  <w:style w:type="character" w:customStyle="1" w:styleId="80">
    <w:name w:val="Заголовок 8 Знак"/>
    <w:basedOn w:val="a0"/>
    <w:link w:val="8"/>
    <w:uiPriority w:val="99"/>
    <w:rsid w:val="00B478D5"/>
    <w:rPr>
      <w:rFonts w:ascii="Times New Roman" w:eastAsia="Times New Roman" w:hAnsi="Times New Roman" w:cs="Times New Roman"/>
      <w:b/>
      <w:bCs/>
      <w:sz w:val="28"/>
      <w:szCs w:val="28"/>
      <w:lang w:val="uz-Latn-UZ" w:eastAsia="ru-RU"/>
    </w:rPr>
  </w:style>
  <w:style w:type="character" w:customStyle="1" w:styleId="90">
    <w:name w:val="Заголовок 9 Знак"/>
    <w:basedOn w:val="a0"/>
    <w:link w:val="9"/>
    <w:uiPriority w:val="99"/>
    <w:rsid w:val="00B478D5"/>
    <w:rPr>
      <w:rFonts w:ascii="Times New Roman" w:eastAsia="Times New Roman" w:hAnsi="Times New Roman" w:cs="Times New Roman"/>
      <w:b/>
      <w:bCs/>
      <w:sz w:val="28"/>
      <w:szCs w:val="28"/>
      <w:lang w:val="uz-Latn-UZ" w:eastAsia="ru-RU"/>
    </w:rPr>
  </w:style>
  <w:style w:type="table" w:styleId="a3">
    <w:name w:val="Table Grid"/>
    <w:basedOn w:val="a1"/>
    <w:uiPriority w:val="99"/>
    <w:rsid w:val="00B478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B478D5"/>
    <w:pPr>
      <w:tabs>
        <w:tab w:val="center" w:pos="4677"/>
        <w:tab w:val="right" w:pos="9355"/>
      </w:tabs>
    </w:pPr>
    <w:rPr>
      <w:sz w:val="24"/>
      <w:szCs w:val="24"/>
    </w:rPr>
  </w:style>
  <w:style w:type="character" w:customStyle="1" w:styleId="a5">
    <w:name w:val="Верхний колонтитул Знак"/>
    <w:basedOn w:val="a0"/>
    <w:link w:val="a4"/>
    <w:uiPriority w:val="99"/>
    <w:rsid w:val="00B478D5"/>
    <w:rPr>
      <w:rFonts w:ascii="Times New Roman" w:eastAsia="Times New Roman" w:hAnsi="Times New Roman" w:cs="Times New Roman"/>
      <w:sz w:val="24"/>
      <w:szCs w:val="24"/>
      <w:lang w:val="ru-RU" w:eastAsia="ru-RU"/>
    </w:rPr>
  </w:style>
  <w:style w:type="character" w:styleId="a6">
    <w:name w:val="page number"/>
    <w:basedOn w:val="a0"/>
    <w:uiPriority w:val="99"/>
    <w:rsid w:val="00B478D5"/>
  </w:style>
  <w:style w:type="paragraph" w:styleId="21">
    <w:name w:val="Body Text 2"/>
    <w:basedOn w:val="a"/>
    <w:link w:val="22"/>
    <w:uiPriority w:val="99"/>
    <w:rsid w:val="00B478D5"/>
    <w:pPr>
      <w:spacing w:after="120"/>
      <w:ind w:left="283"/>
    </w:pPr>
    <w:rPr>
      <w:sz w:val="24"/>
      <w:szCs w:val="24"/>
    </w:rPr>
  </w:style>
  <w:style w:type="character" w:customStyle="1" w:styleId="22">
    <w:name w:val="Основной текст 2 Знак"/>
    <w:basedOn w:val="a0"/>
    <w:link w:val="21"/>
    <w:uiPriority w:val="99"/>
    <w:rsid w:val="00B478D5"/>
    <w:rPr>
      <w:rFonts w:ascii="Times New Roman" w:eastAsia="Times New Roman" w:hAnsi="Times New Roman" w:cs="Times New Roman"/>
      <w:sz w:val="24"/>
      <w:szCs w:val="24"/>
      <w:lang w:val="ru-RU" w:eastAsia="ru-RU"/>
    </w:rPr>
  </w:style>
  <w:style w:type="paragraph" w:styleId="a7">
    <w:name w:val="Body Text"/>
    <w:basedOn w:val="a"/>
    <w:link w:val="a8"/>
    <w:uiPriority w:val="99"/>
    <w:rsid w:val="00B478D5"/>
    <w:pPr>
      <w:spacing w:after="120"/>
    </w:pPr>
    <w:rPr>
      <w:sz w:val="24"/>
      <w:szCs w:val="24"/>
    </w:rPr>
  </w:style>
  <w:style w:type="character" w:customStyle="1" w:styleId="a8">
    <w:name w:val="Основной текст Знак"/>
    <w:basedOn w:val="a0"/>
    <w:link w:val="a7"/>
    <w:uiPriority w:val="99"/>
    <w:rsid w:val="00B478D5"/>
    <w:rPr>
      <w:rFonts w:ascii="Times New Roman" w:eastAsia="Times New Roman" w:hAnsi="Times New Roman" w:cs="Times New Roman"/>
      <w:sz w:val="24"/>
      <w:szCs w:val="24"/>
      <w:lang w:val="ru-RU" w:eastAsia="ru-RU"/>
    </w:rPr>
  </w:style>
  <w:style w:type="paragraph" w:styleId="31">
    <w:name w:val="Body Text Indent 3"/>
    <w:basedOn w:val="a"/>
    <w:link w:val="32"/>
    <w:uiPriority w:val="99"/>
    <w:rsid w:val="00B478D5"/>
    <w:pPr>
      <w:spacing w:after="120"/>
      <w:ind w:left="283"/>
    </w:pPr>
    <w:rPr>
      <w:sz w:val="16"/>
      <w:szCs w:val="16"/>
    </w:rPr>
  </w:style>
  <w:style w:type="character" w:customStyle="1" w:styleId="32">
    <w:name w:val="Основной текст с отступом 3 Знак"/>
    <w:basedOn w:val="a0"/>
    <w:link w:val="31"/>
    <w:uiPriority w:val="99"/>
    <w:rsid w:val="00B478D5"/>
    <w:rPr>
      <w:rFonts w:ascii="Times New Roman" w:eastAsia="Times New Roman" w:hAnsi="Times New Roman" w:cs="Times New Roman"/>
      <w:sz w:val="16"/>
      <w:szCs w:val="16"/>
      <w:lang w:val="ru-RU" w:eastAsia="ru-RU"/>
    </w:rPr>
  </w:style>
  <w:style w:type="paragraph" w:styleId="23">
    <w:name w:val="Body Text Indent 2"/>
    <w:basedOn w:val="a"/>
    <w:link w:val="24"/>
    <w:uiPriority w:val="99"/>
    <w:rsid w:val="00B478D5"/>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B478D5"/>
    <w:rPr>
      <w:rFonts w:ascii="Times New Roman" w:eastAsia="Times New Roman" w:hAnsi="Times New Roman" w:cs="Times New Roman"/>
      <w:sz w:val="24"/>
      <w:szCs w:val="24"/>
      <w:lang w:val="ru-RU" w:eastAsia="ru-RU"/>
    </w:rPr>
  </w:style>
  <w:style w:type="character" w:styleId="a9">
    <w:name w:val="Hyperlink"/>
    <w:basedOn w:val="a0"/>
    <w:uiPriority w:val="99"/>
    <w:rsid w:val="00B478D5"/>
    <w:rPr>
      <w:color w:val="0000FF"/>
      <w:u w:val="single"/>
    </w:rPr>
  </w:style>
  <w:style w:type="paragraph" w:styleId="33">
    <w:name w:val="Body Text 3"/>
    <w:basedOn w:val="a"/>
    <w:link w:val="34"/>
    <w:uiPriority w:val="99"/>
    <w:rsid w:val="00B478D5"/>
    <w:pPr>
      <w:spacing w:after="120"/>
    </w:pPr>
    <w:rPr>
      <w:sz w:val="16"/>
      <w:szCs w:val="16"/>
    </w:rPr>
  </w:style>
  <w:style w:type="character" w:customStyle="1" w:styleId="34">
    <w:name w:val="Основной текст 3 Знак"/>
    <w:basedOn w:val="a0"/>
    <w:link w:val="33"/>
    <w:uiPriority w:val="99"/>
    <w:rsid w:val="00B478D5"/>
    <w:rPr>
      <w:rFonts w:ascii="Times New Roman" w:eastAsia="Times New Roman" w:hAnsi="Times New Roman" w:cs="Times New Roman"/>
      <w:sz w:val="16"/>
      <w:szCs w:val="16"/>
      <w:lang w:val="ru-RU" w:eastAsia="ru-RU"/>
    </w:rPr>
  </w:style>
  <w:style w:type="paragraph" w:customStyle="1" w:styleId="aa">
    <w:name w:val="Список определений"/>
    <w:basedOn w:val="a"/>
    <w:next w:val="a"/>
    <w:uiPriority w:val="99"/>
    <w:rsid w:val="00B478D5"/>
    <w:pPr>
      <w:ind w:left="360"/>
    </w:pPr>
    <w:rPr>
      <w:sz w:val="24"/>
      <w:szCs w:val="24"/>
    </w:rPr>
  </w:style>
  <w:style w:type="paragraph" w:styleId="ab">
    <w:name w:val="footer"/>
    <w:basedOn w:val="a"/>
    <w:link w:val="ac"/>
    <w:uiPriority w:val="99"/>
    <w:rsid w:val="00B478D5"/>
    <w:pPr>
      <w:tabs>
        <w:tab w:val="center" w:pos="4677"/>
        <w:tab w:val="right" w:pos="9355"/>
      </w:tabs>
    </w:pPr>
    <w:rPr>
      <w:sz w:val="24"/>
      <w:szCs w:val="24"/>
    </w:rPr>
  </w:style>
  <w:style w:type="character" w:customStyle="1" w:styleId="ac">
    <w:name w:val="Нижний колонтитул Знак"/>
    <w:basedOn w:val="a0"/>
    <w:link w:val="ab"/>
    <w:uiPriority w:val="99"/>
    <w:rsid w:val="00B478D5"/>
    <w:rPr>
      <w:rFonts w:ascii="Times New Roman" w:eastAsia="Times New Roman" w:hAnsi="Times New Roman" w:cs="Times New Roman"/>
      <w:sz w:val="24"/>
      <w:szCs w:val="24"/>
      <w:lang w:val="ru-RU" w:eastAsia="ru-RU"/>
    </w:rPr>
  </w:style>
  <w:style w:type="character" w:styleId="ad">
    <w:name w:val="FollowedHyperlink"/>
    <w:basedOn w:val="a0"/>
    <w:uiPriority w:val="99"/>
    <w:rsid w:val="00B478D5"/>
    <w:rPr>
      <w:color w:val="800080"/>
      <w:u w:val="single"/>
    </w:rPr>
  </w:style>
  <w:style w:type="paragraph" w:styleId="ae">
    <w:name w:val="footnote text"/>
    <w:basedOn w:val="a"/>
    <w:link w:val="af"/>
    <w:uiPriority w:val="99"/>
    <w:semiHidden/>
    <w:rsid w:val="00B478D5"/>
  </w:style>
  <w:style w:type="character" w:customStyle="1" w:styleId="af">
    <w:name w:val="Текст сноски Знак"/>
    <w:basedOn w:val="a0"/>
    <w:link w:val="ae"/>
    <w:uiPriority w:val="99"/>
    <w:semiHidden/>
    <w:rsid w:val="00B478D5"/>
    <w:rPr>
      <w:rFonts w:ascii="Times New Roman" w:eastAsia="Times New Roman" w:hAnsi="Times New Roman" w:cs="Times New Roman"/>
      <w:sz w:val="20"/>
      <w:szCs w:val="20"/>
      <w:lang w:val="ru-RU" w:eastAsia="ru-RU"/>
    </w:rPr>
  </w:style>
  <w:style w:type="character" w:styleId="af0">
    <w:name w:val="footnote reference"/>
    <w:basedOn w:val="a0"/>
    <w:uiPriority w:val="99"/>
    <w:semiHidden/>
    <w:rsid w:val="00B478D5"/>
    <w:rPr>
      <w:vertAlign w:val="superscript"/>
    </w:rPr>
  </w:style>
  <w:style w:type="paragraph" w:styleId="af1">
    <w:name w:val="Title"/>
    <w:basedOn w:val="a"/>
    <w:link w:val="af2"/>
    <w:uiPriority w:val="99"/>
    <w:qFormat/>
    <w:rsid w:val="00B478D5"/>
    <w:pPr>
      <w:overflowPunct w:val="0"/>
      <w:autoSpaceDE w:val="0"/>
      <w:autoSpaceDN w:val="0"/>
      <w:adjustRightInd w:val="0"/>
      <w:jc w:val="center"/>
      <w:textAlignment w:val="baseline"/>
    </w:pPr>
    <w:rPr>
      <w:rFonts w:ascii="Bodo_uzb" w:hAnsi="Bodo_uzb" w:cs="Bodo_uzb"/>
      <w:sz w:val="28"/>
      <w:szCs w:val="28"/>
    </w:rPr>
  </w:style>
  <w:style w:type="character" w:customStyle="1" w:styleId="af2">
    <w:name w:val="Название Знак"/>
    <w:basedOn w:val="a0"/>
    <w:link w:val="af1"/>
    <w:uiPriority w:val="99"/>
    <w:rsid w:val="00B478D5"/>
    <w:rPr>
      <w:rFonts w:ascii="Bodo_uzb" w:eastAsia="Times New Roman" w:hAnsi="Bodo_uzb" w:cs="Bodo_uzb"/>
      <w:sz w:val="28"/>
      <w:szCs w:val="28"/>
      <w:lang w:val="ru-RU" w:eastAsia="ru-RU"/>
    </w:rPr>
  </w:style>
  <w:style w:type="paragraph" w:styleId="af3">
    <w:name w:val="Plain Text"/>
    <w:basedOn w:val="a"/>
    <w:link w:val="af4"/>
    <w:uiPriority w:val="99"/>
    <w:rsid w:val="00B478D5"/>
    <w:pPr>
      <w:widowControl w:val="0"/>
      <w:overflowPunct w:val="0"/>
      <w:autoSpaceDE w:val="0"/>
      <w:autoSpaceDN w:val="0"/>
      <w:adjustRightInd w:val="0"/>
      <w:textAlignment w:val="baseline"/>
    </w:pPr>
    <w:rPr>
      <w:rFonts w:ascii="Courier New" w:hAnsi="Courier New" w:cs="Courier New"/>
    </w:rPr>
  </w:style>
  <w:style w:type="character" w:customStyle="1" w:styleId="af4">
    <w:name w:val="Текст Знак"/>
    <w:basedOn w:val="a0"/>
    <w:link w:val="af3"/>
    <w:uiPriority w:val="99"/>
    <w:rsid w:val="00B478D5"/>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8D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B478D5"/>
    <w:pPr>
      <w:keepNext/>
      <w:outlineLvl w:val="0"/>
    </w:pPr>
    <w:rPr>
      <w:rFonts w:ascii="Peterburg Uzbek" w:hAnsi="Peterburg Uzbek" w:cs="Peterburg Uzbek"/>
      <w:b/>
      <w:bCs/>
      <w:sz w:val="36"/>
      <w:szCs w:val="36"/>
    </w:rPr>
  </w:style>
  <w:style w:type="paragraph" w:styleId="2">
    <w:name w:val="heading 2"/>
    <w:basedOn w:val="a"/>
    <w:next w:val="a"/>
    <w:link w:val="20"/>
    <w:uiPriority w:val="99"/>
    <w:qFormat/>
    <w:rsid w:val="00B478D5"/>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478D5"/>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478D5"/>
    <w:pPr>
      <w:keepNext/>
      <w:spacing w:before="240" w:after="60"/>
      <w:outlineLvl w:val="3"/>
    </w:pPr>
    <w:rPr>
      <w:b/>
      <w:bCs/>
      <w:sz w:val="28"/>
      <w:szCs w:val="28"/>
    </w:rPr>
  </w:style>
  <w:style w:type="paragraph" w:styleId="5">
    <w:name w:val="heading 5"/>
    <w:basedOn w:val="a"/>
    <w:next w:val="a"/>
    <w:link w:val="50"/>
    <w:uiPriority w:val="99"/>
    <w:qFormat/>
    <w:rsid w:val="00B478D5"/>
    <w:pPr>
      <w:spacing w:before="240" w:after="60"/>
      <w:outlineLvl w:val="4"/>
    </w:pPr>
    <w:rPr>
      <w:b/>
      <w:bCs/>
      <w:i/>
      <w:iCs/>
      <w:sz w:val="26"/>
      <w:szCs w:val="26"/>
    </w:rPr>
  </w:style>
  <w:style w:type="paragraph" w:styleId="6">
    <w:name w:val="heading 6"/>
    <w:basedOn w:val="a"/>
    <w:next w:val="a"/>
    <w:link w:val="60"/>
    <w:uiPriority w:val="99"/>
    <w:qFormat/>
    <w:rsid w:val="00B478D5"/>
    <w:pPr>
      <w:keepNext/>
      <w:framePr w:hSpace="180" w:wrap="auto" w:vAnchor="text" w:hAnchor="margin" w:y="533"/>
      <w:tabs>
        <w:tab w:val="left" w:pos="1125"/>
      </w:tabs>
      <w:suppressOverlap/>
      <w:jc w:val="center"/>
      <w:outlineLvl w:val="5"/>
    </w:pPr>
    <w:rPr>
      <w:b/>
      <w:bCs/>
      <w:sz w:val="32"/>
      <w:szCs w:val="32"/>
      <w:lang w:val="en-US"/>
    </w:rPr>
  </w:style>
  <w:style w:type="paragraph" w:styleId="7">
    <w:name w:val="heading 7"/>
    <w:basedOn w:val="a"/>
    <w:next w:val="a"/>
    <w:link w:val="70"/>
    <w:uiPriority w:val="99"/>
    <w:qFormat/>
    <w:rsid w:val="00B478D5"/>
    <w:pPr>
      <w:keepNext/>
      <w:framePr w:hSpace="180" w:wrap="auto" w:vAnchor="text" w:hAnchor="margin" w:yAlign="top"/>
      <w:tabs>
        <w:tab w:val="left" w:pos="1125"/>
      </w:tabs>
      <w:suppressOverlap/>
      <w:jc w:val="center"/>
      <w:outlineLvl w:val="6"/>
    </w:pPr>
    <w:rPr>
      <w:b/>
      <w:bCs/>
      <w:sz w:val="28"/>
      <w:szCs w:val="28"/>
      <w:lang w:val="uz-Latn-UZ"/>
    </w:rPr>
  </w:style>
  <w:style w:type="paragraph" w:styleId="8">
    <w:name w:val="heading 8"/>
    <w:basedOn w:val="a"/>
    <w:next w:val="a"/>
    <w:link w:val="80"/>
    <w:uiPriority w:val="99"/>
    <w:qFormat/>
    <w:rsid w:val="00B478D5"/>
    <w:pPr>
      <w:keepNext/>
      <w:ind w:left="720" w:hanging="720"/>
      <w:jc w:val="both"/>
      <w:outlineLvl w:val="7"/>
    </w:pPr>
    <w:rPr>
      <w:b/>
      <w:bCs/>
      <w:sz w:val="28"/>
      <w:szCs w:val="28"/>
      <w:lang w:val="uz-Latn-UZ"/>
    </w:rPr>
  </w:style>
  <w:style w:type="paragraph" w:styleId="9">
    <w:name w:val="heading 9"/>
    <w:basedOn w:val="a"/>
    <w:next w:val="a"/>
    <w:link w:val="90"/>
    <w:uiPriority w:val="99"/>
    <w:qFormat/>
    <w:rsid w:val="00B478D5"/>
    <w:pPr>
      <w:keepNext/>
      <w:framePr w:hSpace="180" w:wrap="auto" w:vAnchor="text" w:hAnchor="margin" w:y="112"/>
      <w:tabs>
        <w:tab w:val="left" w:pos="1125"/>
      </w:tabs>
      <w:suppressOverlap/>
      <w:outlineLvl w:val="8"/>
    </w:pPr>
    <w:rPr>
      <w:b/>
      <w:bCs/>
      <w:sz w:val="28"/>
      <w:szCs w:val="28"/>
      <w:lang w:val="uz-Latn-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78D5"/>
    <w:rPr>
      <w:rFonts w:ascii="Peterburg Uzbek" w:eastAsia="Times New Roman" w:hAnsi="Peterburg Uzbek" w:cs="Peterburg Uzbek"/>
      <w:b/>
      <w:bCs/>
      <w:sz w:val="36"/>
      <w:szCs w:val="36"/>
      <w:lang w:val="ru-RU" w:eastAsia="ru-RU"/>
    </w:rPr>
  </w:style>
  <w:style w:type="character" w:customStyle="1" w:styleId="20">
    <w:name w:val="Заголовок 2 Знак"/>
    <w:basedOn w:val="a0"/>
    <w:link w:val="2"/>
    <w:uiPriority w:val="99"/>
    <w:rsid w:val="00B478D5"/>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B478D5"/>
    <w:rPr>
      <w:rFonts w:ascii="Arial" w:eastAsia="Times New Roman" w:hAnsi="Arial" w:cs="Arial"/>
      <w:b/>
      <w:bCs/>
      <w:sz w:val="26"/>
      <w:szCs w:val="26"/>
      <w:lang w:val="ru-RU" w:eastAsia="ru-RU"/>
    </w:rPr>
  </w:style>
  <w:style w:type="character" w:customStyle="1" w:styleId="40">
    <w:name w:val="Заголовок 4 Знак"/>
    <w:basedOn w:val="a0"/>
    <w:link w:val="4"/>
    <w:uiPriority w:val="99"/>
    <w:rsid w:val="00B478D5"/>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uiPriority w:val="99"/>
    <w:rsid w:val="00B478D5"/>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uiPriority w:val="99"/>
    <w:rsid w:val="00B478D5"/>
    <w:rPr>
      <w:rFonts w:ascii="Times New Roman" w:eastAsia="Times New Roman" w:hAnsi="Times New Roman" w:cs="Times New Roman"/>
      <w:b/>
      <w:bCs/>
      <w:sz w:val="32"/>
      <w:szCs w:val="32"/>
      <w:lang w:eastAsia="ru-RU"/>
    </w:rPr>
  </w:style>
  <w:style w:type="character" w:customStyle="1" w:styleId="70">
    <w:name w:val="Заголовок 7 Знак"/>
    <w:basedOn w:val="a0"/>
    <w:link w:val="7"/>
    <w:uiPriority w:val="99"/>
    <w:rsid w:val="00B478D5"/>
    <w:rPr>
      <w:rFonts w:ascii="Times New Roman" w:eastAsia="Times New Roman" w:hAnsi="Times New Roman" w:cs="Times New Roman"/>
      <w:b/>
      <w:bCs/>
      <w:sz w:val="28"/>
      <w:szCs w:val="28"/>
      <w:lang w:val="uz-Latn-UZ" w:eastAsia="ru-RU"/>
    </w:rPr>
  </w:style>
  <w:style w:type="character" w:customStyle="1" w:styleId="80">
    <w:name w:val="Заголовок 8 Знак"/>
    <w:basedOn w:val="a0"/>
    <w:link w:val="8"/>
    <w:uiPriority w:val="99"/>
    <w:rsid w:val="00B478D5"/>
    <w:rPr>
      <w:rFonts w:ascii="Times New Roman" w:eastAsia="Times New Roman" w:hAnsi="Times New Roman" w:cs="Times New Roman"/>
      <w:b/>
      <w:bCs/>
      <w:sz w:val="28"/>
      <w:szCs w:val="28"/>
      <w:lang w:val="uz-Latn-UZ" w:eastAsia="ru-RU"/>
    </w:rPr>
  </w:style>
  <w:style w:type="character" w:customStyle="1" w:styleId="90">
    <w:name w:val="Заголовок 9 Знак"/>
    <w:basedOn w:val="a0"/>
    <w:link w:val="9"/>
    <w:uiPriority w:val="99"/>
    <w:rsid w:val="00B478D5"/>
    <w:rPr>
      <w:rFonts w:ascii="Times New Roman" w:eastAsia="Times New Roman" w:hAnsi="Times New Roman" w:cs="Times New Roman"/>
      <w:b/>
      <w:bCs/>
      <w:sz w:val="28"/>
      <w:szCs w:val="28"/>
      <w:lang w:val="uz-Latn-UZ" w:eastAsia="ru-RU"/>
    </w:rPr>
  </w:style>
  <w:style w:type="table" w:styleId="a3">
    <w:name w:val="Table Grid"/>
    <w:basedOn w:val="a1"/>
    <w:uiPriority w:val="99"/>
    <w:rsid w:val="00B478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B478D5"/>
    <w:pPr>
      <w:tabs>
        <w:tab w:val="center" w:pos="4677"/>
        <w:tab w:val="right" w:pos="9355"/>
      </w:tabs>
    </w:pPr>
    <w:rPr>
      <w:sz w:val="24"/>
      <w:szCs w:val="24"/>
    </w:rPr>
  </w:style>
  <w:style w:type="character" w:customStyle="1" w:styleId="a5">
    <w:name w:val="Верхний колонтитул Знак"/>
    <w:basedOn w:val="a0"/>
    <w:link w:val="a4"/>
    <w:uiPriority w:val="99"/>
    <w:rsid w:val="00B478D5"/>
    <w:rPr>
      <w:rFonts w:ascii="Times New Roman" w:eastAsia="Times New Roman" w:hAnsi="Times New Roman" w:cs="Times New Roman"/>
      <w:sz w:val="24"/>
      <w:szCs w:val="24"/>
      <w:lang w:val="ru-RU" w:eastAsia="ru-RU"/>
    </w:rPr>
  </w:style>
  <w:style w:type="character" w:styleId="a6">
    <w:name w:val="page number"/>
    <w:basedOn w:val="a0"/>
    <w:uiPriority w:val="99"/>
    <w:rsid w:val="00B478D5"/>
  </w:style>
  <w:style w:type="paragraph" w:styleId="21">
    <w:name w:val="Body Text 2"/>
    <w:basedOn w:val="a"/>
    <w:link w:val="22"/>
    <w:uiPriority w:val="99"/>
    <w:rsid w:val="00B478D5"/>
    <w:pPr>
      <w:spacing w:after="120"/>
      <w:ind w:left="283"/>
    </w:pPr>
    <w:rPr>
      <w:sz w:val="24"/>
      <w:szCs w:val="24"/>
    </w:rPr>
  </w:style>
  <w:style w:type="character" w:customStyle="1" w:styleId="22">
    <w:name w:val="Основной текст 2 Знак"/>
    <w:basedOn w:val="a0"/>
    <w:link w:val="21"/>
    <w:uiPriority w:val="99"/>
    <w:rsid w:val="00B478D5"/>
    <w:rPr>
      <w:rFonts w:ascii="Times New Roman" w:eastAsia="Times New Roman" w:hAnsi="Times New Roman" w:cs="Times New Roman"/>
      <w:sz w:val="24"/>
      <w:szCs w:val="24"/>
      <w:lang w:val="ru-RU" w:eastAsia="ru-RU"/>
    </w:rPr>
  </w:style>
  <w:style w:type="paragraph" w:styleId="a7">
    <w:name w:val="Body Text"/>
    <w:basedOn w:val="a"/>
    <w:link w:val="a8"/>
    <w:uiPriority w:val="99"/>
    <w:rsid w:val="00B478D5"/>
    <w:pPr>
      <w:spacing w:after="120"/>
    </w:pPr>
    <w:rPr>
      <w:sz w:val="24"/>
      <w:szCs w:val="24"/>
    </w:rPr>
  </w:style>
  <w:style w:type="character" w:customStyle="1" w:styleId="a8">
    <w:name w:val="Основной текст Знак"/>
    <w:basedOn w:val="a0"/>
    <w:link w:val="a7"/>
    <w:uiPriority w:val="99"/>
    <w:rsid w:val="00B478D5"/>
    <w:rPr>
      <w:rFonts w:ascii="Times New Roman" w:eastAsia="Times New Roman" w:hAnsi="Times New Roman" w:cs="Times New Roman"/>
      <w:sz w:val="24"/>
      <w:szCs w:val="24"/>
      <w:lang w:val="ru-RU" w:eastAsia="ru-RU"/>
    </w:rPr>
  </w:style>
  <w:style w:type="paragraph" w:styleId="31">
    <w:name w:val="Body Text Indent 3"/>
    <w:basedOn w:val="a"/>
    <w:link w:val="32"/>
    <w:uiPriority w:val="99"/>
    <w:rsid w:val="00B478D5"/>
    <w:pPr>
      <w:spacing w:after="120"/>
      <w:ind w:left="283"/>
    </w:pPr>
    <w:rPr>
      <w:sz w:val="16"/>
      <w:szCs w:val="16"/>
    </w:rPr>
  </w:style>
  <w:style w:type="character" w:customStyle="1" w:styleId="32">
    <w:name w:val="Основной текст с отступом 3 Знак"/>
    <w:basedOn w:val="a0"/>
    <w:link w:val="31"/>
    <w:uiPriority w:val="99"/>
    <w:rsid w:val="00B478D5"/>
    <w:rPr>
      <w:rFonts w:ascii="Times New Roman" w:eastAsia="Times New Roman" w:hAnsi="Times New Roman" w:cs="Times New Roman"/>
      <w:sz w:val="16"/>
      <w:szCs w:val="16"/>
      <w:lang w:val="ru-RU" w:eastAsia="ru-RU"/>
    </w:rPr>
  </w:style>
  <w:style w:type="paragraph" w:styleId="23">
    <w:name w:val="Body Text Indent 2"/>
    <w:basedOn w:val="a"/>
    <w:link w:val="24"/>
    <w:uiPriority w:val="99"/>
    <w:rsid w:val="00B478D5"/>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B478D5"/>
    <w:rPr>
      <w:rFonts w:ascii="Times New Roman" w:eastAsia="Times New Roman" w:hAnsi="Times New Roman" w:cs="Times New Roman"/>
      <w:sz w:val="24"/>
      <w:szCs w:val="24"/>
      <w:lang w:val="ru-RU" w:eastAsia="ru-RU"/>
    </w:rPr>
  </w:style>
  <w:style w:type="character" w:styleId="a9">
    <w:name w:val="Hyperlink"/>
    <w:basedOn w:val="a0"/>
    <w:uiPriority w:val="99"/>
    <w:rsid w:val="00B478D5"/>
    <w:rPr>
      <w:color w:val="0000FF"/>
      <w:u w:val="single"/>
    </w:rPr>
  </w:style>
  <w:style w:type="paragraph" w:styleId="33">
    <w:name w:val="Body Text 3"/>
    <w:basedOn w:val="a"/>
    <w:link w:val="34"/>
    <w:uiPriority w:val="99"/>
    <w:rsid w:val="00B478D5"/>
    <w:pPr>
      <w:spacing w:after="120"/>
    </w:pPr>
    <w:rPr>
      <w:sz w:val="16"/>
      <w:szCs w:val="16"/>
    </w:rPr>
  </w:style>
  <w:style w:type="character" w:customStyle="1" w:styleId="34">
    <w:name w:val="Основной текст 3 Знак"/>
    <w:basedOn w:val="a0"/>
    <w:link w:val="33"/>
    <w:uiPriority w:val="99"/>
    <w:rsid w:val="00B478D5"/>
    <w:rPr>
      <w:rFonts w:ascii="Times New Roman" w:eastAsia="Times New Roman" w:hAnsi="Times New Roman" w:cs="Times New Roman"/>
      <w:sz w:val="16"/>
      <w:szCs w:val="16"/>
      <w:lang w:val="ru-RU" w:eastAsia="ru-RU"/>
    </w:rPr>
  </w:style>
  <w:style w:type="paragraph" w:customStyle="1" w:styleId="aa">
    <w:name w:val="Список определений"/>
    <w:basedOn w:val="a"/>
    <w:next w:val="a"/>
    <w:uiPriority w:val="99"/>
    <w:rsid w:val="00B478D5"/>
    <w:pPr>
      <w:ind w:left="360"/>
    </w:pPr>
    <w:rPr>
      <w:sz w:val="24"/>
      <w:szCs w:val="24"/>
    </w:rPr>
  </w:style>
  <w:style w:type="paragraph" w:styleId="ab">
    <w:name w:val="footer"/>
    <w:basedOn w:val="a"/>
    <w:link w:val="ac"/>
    <w:uiPriority w:val="99"/>
    <w:rsid w:val="00B478D5"/>
    <w:pPr>
      <w:tabs>
        <w:tab w:val="center" w:pos="4677"/>
        <w:tab w:val="right" w:pos="9355"/>
      </w:tabs>
    </w:pPr>
    <w:rPr>
      <w:sz w:val="24"/>
      <w:szCs w:val="24"/>
    </w:rPr>
  </w:style>
  <w:style w:type="character" w:customStyle="1" w:styleId="ac">
    <w:name w:val="Нижний колонтитул Знак"/>
    <w:basedOn w:val="a0"/>
    <w:link w:val="ab"/>
    <w:uiPriority w:val="99"/>
    <w:rsid w:val="00B478D5"/>
    <w:rPr>
      <w:rFonts w:ascii="Times New Roman" w:eastAsia="Times New Roman" w:hAnsi="Times New Roman" w:cs="Times New Roman"/>
      <w:sz w:val="24"/>
      <w:szCs w:val="24"/>
      <w:lang w:val="ru-RU" w:eastAsia="ru-RU"/>
    </w:rPr>
  </w:style>
  <w:style w:type="character" w:styleId="ad">
    <w:name w:val="FollowedHyperlink"/>
    <w:basedOn w:val="a0"/>
    <w:uiPriority w:val="99"/>
    <w:rsid w:val="00B478D5"/>
    <w:rPr>
      <w:color w:val="800080"/>
      <w:u w:val="single"/>
    </w:rPr>
  </w:style>
  <w:style w:type="paragraph" w:styleId="ae">
    <w:name w:val="footnote text"/>
    <w:basedOn w:val="a"/>
    <w:link w:val="af"/>
    <w:uiPriority w:val="99"/>
    <w:semiHidden/>
    <w:rsid w:val="00B478D5"/>
  </w:style>
  <w:style w:type="character" w:customStyle="1" w:styleId="af">
    <w:name w:val="Текст сноски Знак"/>
    <w:basedOn w:val="a0"/>
    <w:link w:val="ae"/>
    <w:uiPriority w:val="99"/>
    <w:semiHidden/>
    <w:rsid w:val="00B478D5"/>
    <w:rPr>
      <w:rFonts w:ascii="Times New Roman" w:eastAsia="Times New Roman" w:hAnsi="Times New Roman" w:cs="Times New Roman"/>
      <w:sz w:val="20"/>
      <w:szCs w:val="20"/>
      <w:lang w:val="ru-RU" w:eastAsia="ru-RU"/>
    </w:rPr>
  </w:style>
  <w:style w:type="character" w:styleId="af0">
    <w:name w:val="footnote reference"/>
    <w:basedOn w:val="a0"/>
    <w:uiPriority w:val="99"/>
    <w:semiHidden/>
    <w:rsid w:val="00B478D5"/>
    <w:rPr>
      <w:vertAlign w:val="superscript"/>
    </w:rPr>
  </w:style>
  <w:style w:type="paragraph" w:styleId="af1">
    <w:name w:val="Title"/>
    <w:basedOn w:val="a"/>
    <w:link w:val="af2"/>
    <w:uiPriority w:val="99"/>
    <w:qFormat/>
    <w:rsid w:val="00B478D5"/>
    <w:pPr>
      <w:overflowPunct w:val="0"/>
      <w:autoSpaceDE w:val="0"/>
      <w:autoSpaceDN w:val="0"/>
      <w:adjustRightInd w:val="0"/>
      <w:jc w:val="center"/>
      <w:textAlignment w:val="baseline"/>
    </w:pPr>
    <w:rPr>
      <w:rFonts w:ascii="Bodo_uzb" w:hAnsi="Bodo_uzb" w:cs="Bodo_uzb"/>
      <w:sz w:val="28"/>
      <w:szCs w:val="28"/>
    </w:rPr>
  </w:style>
  <w:style w:type="character" w:customStyle="1" w:styleId="af2">
    <w:name w:val="Название Знак"/>
    <w:basedOn w:val="a0"/>
    <w:link w:val="af1"/>
    <w:uiPriority w:val="99"/>
    <w:rsid w:val="00B478D5"/>
    <w:rPr>
      <w:rFonts w:ascii="Bodo_uzb" w:eastAsia="Times New Roman" w:hAnsi="Bodo_uzb" w:cs="Bodo_uzb"/>
      <w:sz w:val="28"/>
      <w:szCs w:val="28"/>
      <w:lang w:val="ru-RU" w:eastAsia="ru-RU"/>
    </w:rPr>
  </w:style>
  <w:style w:type="paragraph" w:styleId="af3">
    <w:name w:val="Plain Text"/>
    <w:basedOn w:val="a"/>
    <w:link w:val="af4"/>
    <w:uiPriority w:val="99"/>
    <w:rsid w:val="00B478D5"/>
    <w:pPr>
      <w:widowControl w:val="0"/>
      <w:overflowPunct w:val="0"/>
      <w:autoSpaceDE w:val="0"/>
      <w:autoSpaceDN w:val="0"/>
      <w:adjustRightInd w:val="0"/>
      <w:textAlignment w:val="baseline"/>
    </w:pPr>
    <w:rPr>
      <w:rFonts w:ascii="Courier New" w:hAnsi="Courier New" w:cs="Courier New"/>
    </w:rPr>
  </w:style>
  <w:style w:type="character" w:customStyle="1" w:styleId="af4">
    <w:name w:val="Текст Знак"/>
    <w:basedOn w:val="a0"/>
    <w:link w:val="af3"/>
    <w:uiPriority w:val="99"/>
    <w:rsid w:val="00B478D5"/>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4460</Words>
  <Characters>25426</Characters>
  <Application>Microsoft Office Word</Application>
  <DocSecurity>0</DocSecurity>
  <Lines>211</Lines>
  <Paragraphs>59</Paragraphs>
  <ScaleCrop>false</ScaleCrop>
  <Company>Home</Company>
  <LinksUpToDate>false</LinksUpToDate>
  <CharactersWithSpaces>29827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2012-11-05T04:24:00Z</dcterms:created>
  <dcterms:modified xsi:type="dcterms:W3CDTF">2012-11-05T04:24:00Z</dcterms:modified>
</cp:coreProperties>
</file>